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91B" w:rsidRPr="005C027D" w:rsidRDefault="000916E8" w:rsidP="005C027D">
      <w:pPr>
        <w:bidi/>
        <w:jc w:val="right"/>
        <w:rPr>
          <w:rFonts w:cs="David"/>
          <w:b/>
          <w:bCs w:val="0"/>
          <w:sz w:val="24"/>
          <w:szCs w:val="24"/>
          <w:u w:val="single"/>
          <w:rtl/>
        </w:rPr>
      </w:pPr>
      <w:r>
        <w:rPr>
          <w:rFonts w:cs="David" w:hint="cs"/>
          <w:b/>
          <w:bCs w:val="0"/>
          <w:sz w:val="24"/>
          <w:szCs w:val="24"/>
          <w:u w:val="single"/>
          <w:rtl/>
        </w:rPr>
        <w:t>30</w:t>
      </w:r>
      <w:bookmarkStart w:id="0" w:name="_GoBack"/>
      <w:bookmarkEnd w:id="0"/>
      <w:r w:rsidR="005C027D" w:rsidRPr="005C027D">
        <w:rPr>
          <w:rFonts w:cs="David" w:hint="cs"/>
          <w:b/>
          <w:bCs w:val="0"/>
          <w:sz w:val="24"/>
          <w:szCs w:val="24"/>
          <w:u w:val="single"/>
          <w:rtl/>
        </w:rPr>
        <w:t>.11.2020</w:t>
      </w:r>
    </w:p>
    <w:p w:rsidR="005C027D" w:rsidRDefault="005C027D" w:rsidP="005C027D">
      <w:pPr>
        <w:bidi/>
        <w:jc w:val="both"/>
        <w:rPr>
          <w:rFonts w:cs="David"/>
          <w:b/>
          <w:bCs w:val="0"/>
          <w:sz w:val="24"/>
          <w:szCs w:val="24"/>
          <w:rtl/>
        </w:rPr>
      </w:pPr>
    </w:p>
    <w:p w:rsidR="005C027D" w:rsidRPr="005C027D" w:rsidRDefault="005C027D" w:rsidP="005C027D">
      <w:pPr>
        <w:jc w:val="center"/>
        <w:rPr>
          <w:rFonts w:ascii="David" w:hAnsi="David" w:cs="David"/>
          <w:b/>
          <w:color w:val="auto"/>
          <w:sz w:val="24"/>
          <w:szCs w:val="24"/>
          <w:u w:val="single"/>
          <w:rtl/>
          <w:lang w:eastAsia="en-US"/>
        </w:rPr>
      </w:pPr>
      <w:r w:rsidRPr="009B69F9">
        <w:rPr>
          <w:rFonts w:ascii="David" w:hAnsi="David" w:cs="David" w:hint="cs"/>
          <w:b/>
          <w:color w:val="auto"/>
          <w:sz w:val="24"/>
          <w:szCs w:val="24"/>
          <w:u w:val="single"/>
          <w:rtl/>
          <w:lang w:eastAsia="en-US"/>
        </w:rPr>
        <w:t xml:space="preserve">מענה לשאלות הבהרה </w:t>
      </w:r>
      <w:r w:rsidRPr="00E83963">
        <w:rPr>
          <w:rFonts w:ascii="David" w:hAnsi="David" w:cs="David"/>
          <w:b/>
          <w:color w:val="auto"/>
          <w:sz w:val="24"/>
          <w:szCs w:val="24"/>
          <w:u w:val="single"/>
          <w:rtl/>
          <w:lang w:eastAsia="en-US"/>
        </w:rPr>
        <w:t xml:space="preserve">מכרז פומבי </w:t>
      </w:r>
      <w:r>
        <w:rPr>
          <w:rFonts w:ascii="David" w:hAnsi="David" w:cs="David" w:hint="cs"/>
          <w:b/>
          <w:color w:val="auto"/>
          <w:sz w:val="24"/>
          <w:szCs w:val="24"/>
          <w:u w:val="single"/>
          <w:rtl/>
          <w:lang w:eastAsia="en-US"/>
        </w:rPr>
        <w:t>7</w:t>
      </w:r>
      <w:r w:rsidRPr="00E83963">
        <w:rPr>
          <w:rFonts w:ascii="David" w:hAnsi="David" w:cs="David"/>
          <w:b/>
          <w:color w:val="auto"/>
          <w:sz w:val="24"/>
          <w:szCs w:val="24"/>
          <w:u w:val="single"/>
          <w:rtl/>
          <w:lang w:eastAsia="en-US"/>
        </w:rPr>
        <w:t xml:space="preserve">/2020 </w:t>
      </w:r>
      <w:r w:rsidRPr="005C027D">
        <w:rPr>
          <w:rFonts w:ascii="David" w:hAnsi="David" w:cs="David"/>
          <w:b/>
          <w:color w:val="auto"/>
          <w:sz w:val="24"/>
          <w:szCs w:val="24"/>
          <w:u w:val="single"/>
          <w:rtl/>
          <w:lang w:eastAsia="en-US"/>
        </w:rPr>
        <w:t>לאספקת שירותים, קבלת יעוץ,</w:t>
      </w:r>
      <w:r w:rsidR="008B6616">
        <w:rPr>
          <w:rFonts w:ascii="David" w:hAnsi="David" w:cs="David" w:hint="cs"/>
          <w:b/>
          <w:color w:val="auto"/>
          <w:sz w:val="24"/>
          <w:szCs w:val="24"/>
          <w:u w:val="single"/>
          <w:rtl/>
          <w:lang w:eastAsia="en-US"/>
        </w:rPr>
        <w:t xml:space="preserve"> </w:t>
      </w:r>
      <w:r w:rsidRPr="005C027D">
        <w:rPr>
          <w:rFonts w:ascii="David" w:hAnsi="David" w:cs="David"/>
          <w:b/>
          <w:color w:val="auto"/>
          <w:sz w:val="24"/>
          <w:szCs w:val="24"/>
          <w:u w:val="single"/>
          <w:rtl/>
          <w:lang w:eastAsia="en-US"/>
        </w:rPr>
        <w:t>ליווי, ויישום בתחום אבטחת מידע וסייבר עבור רשות האוכלוסין וההגירה</w:t>
      </w:r>
    </w:p>
    <w:p w:rsidR="005C027D" w:rsidRPr="005E2DCC" w:rsidRDefault="005C027D" w:rsidP="005C027D">
      <w:pPr>
        <w:bidi/>
        <w:jc w:val="center"/>
        <w:rPr>
          <w:rFonts w:asciiTheme="minorHAnsi" w:hAnsiTheme="minorHAnsi" w:cs="David"/>
          <w:b/>
          <w:bCs w:val="0"/>
          <w:color w:val="auto"/>
          <w:sz w:val="24"/>
          <w:szCs w:val="24"/>
          <w:u w:val="single"/>
          <w:rtl/>
          <w:lang w:eastAsia="en-US"/>
        </w:rPr>
      </w:pPr>
    </w:p>
    <w:p w:rsidR="005C027D" w:rsidRDefault="005C027D" w:rsidP="005C027D">
      <w:pPr>
        <w:bidi/>
        <w:rPr>
          <w:rFonts w:cs="David"/>
          <w:b/>
          <w:bCs w:val="0"/>
          <w:sz w:val="24"/>
          <w:szCs w:val="24"/>
          <w:highlight w:val="yellow"/>
          <w:rtl/>
        </w:rPr>
      </w:pPr>
    </w:p>
    <w:tbl>
      <w:tblPr>
        <w:tblStyle w:val="a5"/>
        <w:bidiVisual/>
        <w:tblW w:w="9924" w:type="dxa"/>
        <w:tblInd w:w="-390" w:type="dxa"/>
        <w:tblLayout w:type="fixed"/>
        <w:tblLook w:val="04A0" w:firstRow="1" w:lastRow="0" w:firstColumn="1" w:lastColumn="0" w:noHBand="0" w:noVBand="1"/>
      </w:tblPr>
      <w:tblGrid>
        <w:gridCol w:w="993"/>
        <w:gridCol w:w="1842"/>
        <w:gridCol w:w="4354"/>
        <w:gridCol w:w="2735"/>
      </w:tblGrid>
      <w:tr w:rsidR="005C027D" w:rsidRPr="007048A6" w:rsidTr="000712AC">
        <w:tc>
          <w:tcPr>
            <w:tcW w:w="993" w:type="dxa"/>
          </w:tcPr>
          <w:p w:rsidR="005C027D" w:rsidRPr="007048A6" w:rsidRDefault="005C027D" w:rsidP="005C027D">
            <w:pPr>
              <w:jc w:val="center"/>
              <w:rPr>
                <w:rFonts w:cs="David"/>
                <w:sz w:val="24"/>
                <w:szCs w:val="24"/>
                <w:rtl/>
              </w:rPr>
            </w:pPr>
            <w:proofErr w:type="spellStart"/>
            <w:r w:rsidRPr="007048A6">
              <w:rPr>
                <w:rFonts w:cs="David" w:hint="cs"/>
                <w:sz w:val="24"/>
                <w:szCs w:val="24"/>
                <w:rtl/>
              </w:rPr>
              <w:t>מס"ד</w:t>
            </w:r>
            <w:proofErr w:type="spellEnd"/>
          </w:p>
        </w:tc>
        <w:tc>
          <w:tcPr>
            <w:tcW w:w="1842" w:type="dxa"/>
          </w:tcPr>
          <w:p w:rsidR="005C027D" w:rsidRPr="007048A6" w:rsidRDefault="005C027D" w:rsidP="005C027D">
            <w:pPr>
              <w:jc w:val="center"/>
              <w:rPr>
                <w:rFonts w:cs="David"/>
                <w:sz w:val="24"/>
                <w:szCs w:val="24"/>
                <w:rtl/>
              </w:rPr>
            </w:pPr>
            <w:r w:rsidRPr="007048A6">
              <w:rPr>
                <w:rFonts w:cs="David" w:hint="cs"/>
                <w:sz w:val="24"/>
                <w:szCs w:val="24"/>
                <w:rtl/>
              </w:rPr>
              <w:t>סעיף במכרז אליו מתייחסת השאלה</w:t>
            </w:r>
          </w:p>
        </w:tc>
        <w:tc>
          <w:tcPr>
            <w:tcW w:w="4354" w:type="dxa"/>
          </w:tcPr>
          <w:p w:rsidR="005C027D" w:rsidRPr="007048A6" w:rsidRDefault="005C027D" w:rsidP="005C027D">
            <w:pPr>
              <w:jc w:val="center"/>
              <w:rPr>
                <w:rFonts w:cs="David"/>
                <w:sz w:val="24"/>
                <w:szCs w:val="24"/>
                <w:rtl/>
              </w:rPr>
            </w:pPr>
            <w:r w:rsidRPr="007048A6">
              <w:rPr>
                <w:rFonts w:cs="David" w:hint="cs"/>
                <w:sz w:val="24"/>
                <w:szCs w:val="24"/>
                <w:rtl/>
              </w:rPr>
              <w:t>שאלה</w:t>
            </w:r>
          </w:p>
        </w:tc>
        <w:tc>
          <w:tcPr>
            <w:tcW w:w="2735" w:type="dxa"/>
          </w:tcPr>
          <w:p w:rsidR="005C027D" w:rsidRPr="007048A6" w:rsidRDefault="005C027D" w:rsidP="005C027D">
            <w:pPr>
              <w:jc w:val="center"/>
              <w:rPr>
                <w:rFonts w:cs="David"/>
                <w:sz w:val="24"/>
                <w:szCs w:val="24"/>
                <w:rtl/>
              </w:rPr>
            </w:pPr>
            <w:r w:rsidRPr="007048A6">
              <w:rPr>
                <w:rFonts w:cs="David" w:hint="cs"/>
                <w:sz w:val="24"/>
                <w:szCs w:val="24"/>
                <w:rtl/>
              </w:rPr>
              <w:t>תשובה</w:t>
            </w:r>
          </w:p>
        </w:tc>
      </w:tr>
      <w:tr w:rsidR="00793B93" w:rsidRPr="004C10B8" w:rsidTr="000712AC">
        <w:tc>
          <w:tcPr>
            <w:tcW w:w="993" w:type="dxa"/>
          </w:tcPr>
          <w:p w:rsidR="00793B93" w:rsidRPr="009478A2" w:rsidRDefault="00793B93" w:rsidP="009478A2">
            <w:pPr>
              <w:pStyle w:val="a8"/>
              <w:numPr>
                <w:ilvl w:val="0"/>
                <w:numId w:val="6"/>
              </w:numPr>
              <w:rPr>
                <w:rFonts w:cs="David"/>
                <w:b/>
                <w:bCs w:val="0"/>
                <w:sz w:val="24"/>
                <w:szCs w:val="24"/>
                <w:rtl/>
              </w:rPr>
            </w:pPr>
          </w:p>
        </w:tc>
        <w:tc>
          <w:tcPr>
            <w:tcW w:w="1842" w:type="dxa"/>
          </w:tcPr>
          <w:p w:rsidR="00793B93" w:rsidRPr="00E83963" w:rsidRDefault="00793B93" w:rsidP="00793B93">
            <w:pPr>
              <w:rPr>
                <w:rFonts w:cs="David"/>
                <w:b/>
                <w:bCs w:val="0"/>
                <w:sz w:val="24"/>
                <w:szCs w:val="24"/>
                <w:rtl/>
              </w:rPr>
            </w:pPr>
            <w:r>
              <w:rPr>
                <w:rFonts w:cs="David" w:hint="cs"/>
                <w:b/>
                <w:bCs w:val="0"/>
                <w:sz w:val="24"/>
                <w:szCs w:val="24"/>
                <w:rtl/>
              </w:rPr>
              <w:t>כללי</w:t>
            </w:r>
          </w:p>
        </w:tc>
        <w:tc>
          <w:tcPr>
            <w:tcW w:w="4354" w:type="dxa"/>
          </w:tcPr>
          <w:p w:rsidR="00793B93" w:rsidRPr="00E83963" w:rsidRDefault="00793B93" w:rsidP="008B6616">
            <w:pPr>
              <w:rPr>
                <w:rFonts w:cs="David"/>
                <w:b/>
                <w:bCs w:val="0"/>
                <w:sz w:val="24"/>
                <w:szCs w:val="24"/>
                <w:rtl/>
              </w:rPr>
            </w:pPr>
            <w:r w:rsidRPr="00793B93">
              <w:rPr>
                <w:rFonts w:cs="David"/>
                <w:b/>
                <w:bCs w:val="0"/>
                <w:sz w:val="24"/>
                <w:szCs w:val="24"/>
                <w:rtl/>
              </w:rPr>
              <w:t>בעקבות מורכבות המכרז בצד הטכני ,כמו כן שאלות הנוגעות לצד המשפטי מצד עורכי הדין שלנו  נבקש לדחות את תאריך שאלות הבהרה בשבוע לתאריך</w:t>
            </w:r>
            <w:r w:rsidR="008B6616">
              <w:rPr>
                <w:rFonts w:cs="David" w:hint="cs"/>
                <w:b/>
                <w:bCs w:val="0"/>
                <w:sz w:val="24"/>
                <w:szCs w:val="24"/>
                <w:rtl/>
              </w:rPr>
              <w:t xml:space="preserve"> 03.12.2020. </w:t>
            </w:r>
            <w:r w:rsidRPr="00793B93">
              <w:rPr>
                <w:rFonts w:cs="David"/>
                <w:b/>
                <w:bCs w:val="0"/>
                <w:sz w:val="24"/>
                <w:szCs w:val="24"/>
                <w:rtl/>
              </w:rPr>
              <w:t xml:space="preserve"> </w:t>
            </w:r>
            <w:r w:rsidRPr="00793B93">
              <w:rPr>
                <w:rFonts w:cs="David"/>
                <w:b/>
                <w:bCs w:val="0"/>
                <w:sz w:val="24"/>
                <w:szCs w:val="24"/>
              </w:rPr>
              <w:t xml:space="preserve"> </w:t>
            </w:r>
          </w:p>
        </w:tc>
        <w:tc>
          <w:tcPr>
            <w:tcW w:w="2735" w:type="dxa"/>
          </w:tcPr>
          <w:p w:rsidR="00366C1B" w:rsidRPr="00AC3E75" w:rsidRDefault="005D3EF2" w:rsidP="00793B93">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הבקשה נדחית.</w:t>
            </w:r>
          </w:p>
        </w:tc>
      </w:tr>
      <w:tr w:rsidR="00793B93" w:rsidRPr="004C10B8" w:rsidTr="000712AC">
        <w:tc>
          <w:tcPr>
            <w:tcW w:w="993" w:type="dxa"/>
          </w:tcPr>
          <w:p w:rsidR="00793B93" w:rsidRPr="009478A2" w:rsidRDefault="00793B93" w:rsidP="009478A2">
            <w:pPr>
              <w:pStyle w:val="a8"/>
              <w:numPr>
                <w:ilvl w:val="0"/>
                <w:numId w:val="6"/>
              </w:numPr>
              <w:rPr>
                <w:rFonts w:cs="David"/>
                <w:b/>
                <w:bCs w:val="0"/>
                <w:sz w:val="24"/>
                <w:szCs w:val="24"/>
                <w:rtl/>
              </w:rPr>
            </w:pPr>
          </w:p>
        </w:tc>
        <w:tc>
          <w:tcPr>
            <w:tcW w:w="1842" w:type="dxa"/>
          </w:tcPr>
          <w:p w:rsidR="00793B93" w:rsidRPr="00E83963" w:rsidRDefault="00793B93" w:rsidP="00793B93">
            <w:pPr>
              <w:rPr>
                <w:rFonts w:cs="David"/>
                <w:b/>
                <w:bCs w:val="0"/>
                <w:sz w:val="24"/>
                <w:szCs w:val="24"/>
                <w:rtl/>
              </w:rPr>
            </w:pPr>
            <w:r w:rsidRPr="00793B93">
              <w:rPr>
                <w:rFonts w:cs="David" w:hint="cs"/>
                <w:b/>
                <w:bCs w:val="0"/>
                <w:sz w:val="24"/>
                <w:szCs w:val="24"/>
                <w:rtl/>
              </w:rPr>
              <w:t>3</w:t>
            </w:r>
          </w:p>
        </w:tc>
        <w:tc>
          <w:tcPr>
            <w:tcW w:w="4354" w:type="dxa"/>
          </w:tcPr>
          <w:p w:rsidR="00793B93" w:rsidRPr="00E83963" w:rsidRDefault="00793B93" w:rsidP="00793B93">
            <w:pPr>
              <w:rPr>
                <w:rFonts w:cs="David"/>
                <w:b/>
                <w:bCs w:val="0"/>
                <w:sz w:val="24"/>
                <w:szCs w:val="24"/>
                <w:rtl/>
              </w:rPr>
            </w:pPr>
            <w:r w:rsidRPr="00793B93">
              <w:rPr>
                <w:rFonts w:cs="David"/>
                <w:b/>
                <w:bCs w:val="0"/>
                <w:sz w:val="24"/>
                <w:szCs w:val="24"/>
                <w:rtl/>
              </w:rPr>
              <w:t>האם ההגדרה של "גוף בעל מאפי</w:t>
            </w:r>
            <w:r w:rsidR="005D3EF2">
              <w:rPr>
                <w:rFonts w:cs="David" w:hint="cs"/>
                <w:b/>
                <w:bCs w:val="0"/>
                <w:sz w:val="24"/>
                <w:szCs w:val="24"/>
                <w:rtl/>
              </w:rPr>
              <w:t>י</w:t>
            </w:r>
            <w:r w:rsidRPr="00793B93">
              <w:rPr>
                <w:rFonts w:cs="David"/>
                <w:b/>
                <w:bCs w:val="0"/>
                <w:sz w:val="24"/>
                <w:szCs w:val="24"/>
                <w:rtl/>
              </w:rPr>
              <w:t>ני מחשוב דומים לרשות האוכלוסין" מתייחסת לגוף ציבורי בלבד או גם לגוף פרטי ?</w:t>
            </w:r>
            <w:r w:rsidRPr="00793B93">
              <w:rPr>
                <w:rFonts w:cs="David" w:hint="cs"/>
                <w:b/>
                <w:bCs w:val="0"/>
                <w:sz w:val="24"/>
                <w:szCs w:val="24"/>
                <w:rtl/>
              </w:rPr>
              <w:t xml:space="preserve"> או חברה ציבורית (כגון בנק) ?</w:t>
            </w:r>
          </w:p>
        </w:tc>
        <w:tc>
          <w:tcPr>
            <w:tcW w:w="2735" w:type="dxa"/>
          </w:tcPr>
          <w:p w:rsidR="00366C1B" w:rsidRPr="00AC3E75" w:rsidRDefault="00291B0F" w:rsidP="00F47A15">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 xml:space="preserve">להגדרת </w:t>
            </w:r>
            <w:r w:rsidRPr="00793B93">
              <w:rPr>
                <w:rFonts w:cs="David"/>
                <w:b/>
                <w:bCs w:val="0"/>
                <w:sz w:val="24"/>
                <w:szCs w:val="24"/>
                <w:rtl/>
              </w:rPr>
              <w:t>"גוף בעל מאפי</w:t>
            </w:r>
            <w:r>
              <w:rPr>
                <w:rFonts w:cs="David" w:hint="cs"/>
                <w:b/>
                <w:bCs w:val="0"/>
                <w:sz w:val="24"/>
                <w:szCs w:val="24"/>
                <w:rtl/>
              </w:rPr>
              <w:t>י</w:t>
            </w:r>
            <w:r w:rsidRPr="00793B93">
              <w:rPr>
                <w:rFonts w:cs="David"/>
                <w:b/>
                <w:bCs w:val="0"/>
                <w:sz w:val="24"/>
                <w:szCs w:val="24"/>
                <w:rtl/>
              </w:rPr>
              <w:t xml:space="preserve">ני מחשוב דומים לרשות האוכלוסין" </w:t>
            </w:r>
            <w:r w:rsidR="00F47A15">
              <w:rPr>
                <w:rFonts w:asciiTheme="minorHAnsi" w:hAnsiTheme="minorHAnsi" w:cs="David" w:hint="cs"/>
                <w:bCs w:val="0"/>
                <w:color w:val="auto"/>
                <w:sz w:val="24"/>
                <w:szCs w:val="24"/>
                <w:rtl/>
                <w:lang w:eastAsia="en-US"/>
              </w:rPr>
              <w:t>י</w:t>
            </w:r>
            <w:r>
              <w:rPr>
                <w:rFonts w:asciiTheme="minorHAnsi" w:hAnsiTheme="minorHAnsi" w:cs="David" w:hint="cs"/>
                <w:bCs w:val="0"/>
                <w:color w:val="auto"/>
                <w:sz w:val="24"/>
                <w:szCs w:val="24"/>
                <w:rtl/>
                <w:lang w:eastAsia="en-US"/>
              </w:rPr>
              <w:t>תווסף המי</w:t>
            </w:r>
            <w:r w:rsidR="00F47A15">
              <w:rPr>
                <w:rFonts w:asciiTheme="minorHAnsi" w:hAnsiTheme="minorHAnsi" w:cs="David" w:hint="cs"/>
                <w:bCs w:val="0"/>
                <w:color w:val="auto"/>
                <w:sz w:val="24"/>
                <w:szCs w:val="24"/>
                <w:rtl/>
                <w:lang w:eastAsia="en-US"/>
              </w:rPr>
              <w:t>נוח</w:t>
            </w:r>
            <w:r>
              <w:rPr>
                <w:rFonts w:asciiTheme="minorHAnsi" w:hAnsiTheme="minorHAnsi" w:cs="David" w:hint="cs"/>
                <w:bCs w:val="0"/>
                <w:color w:val="auto"/>
                <w:sz w:val="24"/>
                <w:szCs w:val="24"/>
                <w:rtl/>
                <w:lang w:eastAsia="en-US"/>
              </w:rPr>
              <w:t xml:space="preserve"> "או גוף פיננסי".</w:t>
            </w:r>
            <w:r w:rsidR="00903E8D">
              <w:rPr>
                <w:rFonts w:asciiTheme="minorHAnsi" w:hAnsiTheme="minorHAnsi" w:cs="David" w:hint="cs"/>
                <w:bCs w:val="0"/>
                <w:color w:val="auto"/>
                <w:sz w:val="24"/>
                <w:szCs w:val="24"/>
                <w:rtl/>
                <w:lang w:eastAsia="en-US"/>
              </w:rPr>
              <w:t xml:space="preserve"> הסעיף</w:t>
            </w:r>
            <w:r>
              <w:rPr>
                <w:rFonts w:asciiTheme="minorHAnsi" w:hAnsiTheme="minorHAnsi" w:cs="David" w:hint="cs"/>
                <w:bCs w:val="0"/>
                <w:color w:val="auto"/>
                <w:sz w:val="24"/>
                <w:szCs w:val="24"/>
                <w:rtl/>
                <w:lang w:eastAsia="en-US"/>
              </w:rPr>
              <w:t xml:space="preserve"> </w:t>
            </w:r>
            <w:r w:rsidR="008F7BF7">
              <w:rPr>
                <w:rFonts w:asciiTheme="minorHAnsi" w:hAnsiTheme="minorHAnsi" w:cs="David" w:hint="cs"/>
                <w:bCs w:val="0"/>
                <w:color w:val="auto"/>
                <w:sz w:val="24"/>
                <w:szCs w:val="24"/>
                <w:rtl/>
                <w:lang w:eastAsia="en-US"/>
              </w:rPr>
              <w:t>יעודכן</w:t>
            </w:r>
            <w:r w:rsidRPr="008F7BF7">
              <w:rPr>
                <w:rFonts w:asciiTheme="minorHAnsi" w:hAnsiTheme="minorHAnsi" w:cs="David" w:hint="cs"/>
                <w:bCs w:val="0"/>
                <w:color w:val="auto"/>
                <w:sz w:val="24"/>
                <w:szCs w:val="24"/>
                <w:rtl/>
                <w:lang w:eastAsia="en-US"/>
              </w:rPr>
              <w:t xml:space="preserve"> במסמכי המכרז. </w:t>
            </w:r>
          </w:p>
        </w:tc>
      </w:tr>
      <w:tr w:rsidR="00793B93" w:rsidRPr="004C10B8" w:rsidTr="000712AC">
        <w:tc>
          <w:tcPr>
            <w:tcW w:w="993" w:type="dxa"/>
          </w:tcPr>
          <w:p w:rsidR="00793B93" w:rsidRPr="009478A2" w:rsidRDefault="00793B93" w:rsidP="009478A2">
            <w:pPr>
              <w:pStyle w:val="a8"/>
              <w:numPr>
                <w:ilvl w:val="0"/>
                <w:numId w:val="6"/>
              </w:numPr>
              <w:rPr>
                <w:rFonts w:cs="David"/>
                <w:b/>
                <w:bCs w:val="0"/>
                <w:sz w:val="24"/>
                <w:szCs w:val="24"/>
                <w:rtl/>
              </w:rPr>
            </w:pPr>
          </w:p>
        </w:tc>
        <w:tc>
          <w:tcPr>
            <w:tcW w:w="1842" w:type="dxa"/>
          </w:tcPr>
          <w:p w:rsidR="00793B93" w:rsidRPr="00E83963" w:rsidRDefault="00793B93" w:rsidP="00793B93">
            <w:pPr>
              <w:rPr>
                <w:rFonts w:cs="David"/>
                <w:b/>
                <w:bCs w:val="0"/>
                <w:sz w:val="24"/>
                <w:szCs w:val="24"/>
                <w:rtl/>
              </w:rPr>
            </w:pPr>
            <w:r w:rsidRPr="00793B93">
              <w:rPr>
                <w:rFonts w:cs="David"/>
                <w:b/>
                <w:bCs w:val="0"/>
                <w:sz w:val="24"/>
                <w:szCs w:val="24"/>
                <w:rtl/>
              </w:rPr>
              <w:t>9.2.1</w:t>
            </w:r>
          </w:p>
        </w:tc>
        <w:tc>
          <w:tcPr>
            <w:tcW w:w="4354" w:type="dxa"/>
          </w:tcPr>
          <w:p w:rsidR="00793B93" w:rsidRPr="00E83963" w:rsidRDefault="00793B93" w:rsidP="00793B93">
            <w:pPr>
              <w:rPr>
                <w:rFonts w:cs="David"/>
                <w:b/>
                <w:bCs w:val="0"/>
                <w:sz w:val="24"/>
                <w:szCs w:val="24"/>
                <w:rtl/>
              </w:rPr>
            </w:pPr>
            <w:r w:rsidRPr="00793B93">
              <w:rPr>
                <w:rFonts w:cs="David"/>
                <w:b/>
                <w:bCs w:val="0"/>
                <w:sz w:val="24"/>
                <w:szCs w:val="24"/>
                <w:rtl/>
              </w:rPr>
              <w:t>האם הכוו</w:t>
            </w:r>
            <w:r w:rsidRPr="00793B93">
              <w:rPr>
                <w:rFonts w:cs="David" w:hint="cs"/>
                <w:b/>
                <w:bCs w:val="0"/>
                <w:sz w:val="24"/>
                <w:szCs w:val="24"/>
                <w:rtl/>
              </w:rPr>
              <w:t>נ</w:t>
            </w:r>
            <w:r w:rsidRPr="00793B93">
              <w:rPr>
                <w:rFonts w:cs="David"/>
                <w:b/>
                <w:bCs w:val="0"/>
                <w:sz w:val="24"/>
                <w:szCs w:val="24"/>
                <w:rtl/>
              </w:rPr>
              <w:t>ה ב "גוף בעל מאפיני מחשוב דומים לרשות האוכלוסין"</w:t>
            </w:r>
            <w:r w:rsidRPr="00793B93" w:rsidDel="0015343F">
              <w:rPr>
                <w:rFonts w:cs="David"/>
                <w:b/>
                <w:bCs w:val="0"/>
                <w:sz w:val="24"/>
                <w:szCs w:val="24"/>
                <w:rtl/>
              </w:rPr>
              <w:t xml:space="preserve"> </w:t>
            </w:r>
            <w:r w:rsidRPr="00793B93">
              <w:rPr>
                <w:rFonts w:cs="David"/>
                <w:b/>
                <w:bCs w:val="0"/>
                <w:sz w:val="24"/>
                <w:szCs w:val="24"/>
                <w:rtl/>
              </w:rPr>
              <w:t>לגוף ציבורי בלבד ? או גם לגוף פרטי ? כי בסעיף ההגדרות ל "גוף בעל מאפיני מחשוב דומים לרשות האוכלוסין"</w:t>
            </w:r>
            <w:r w:rsidRPr="00793B93" w:rsidDel="0015343F">
              <w:rPr>
                <w:rFonts w:cs="David"/>
                <w:b/>
                <w:bCs w:val="0"/>
                <w:sz w:val="24"/>
                <w:szCs w:val="24"/>
                <w:rtl/>
              </w:rPr>
              <w:t xml:space="preserve"> </w:t>
            </w:r>
            <w:r w:rsidRPr="00793B93">
              <w:rPr>
                <w:rFonts w:cs="David"/>
                <w:b/>
                <w:bCs w:val="0"/>
                <w:sz w:val="24"/>
                <w:szCs w:val="24"/>
                <w:rtl/>
              </w:rPr>
              <w:t xml:space="preserve"> רשום : גוף ציבורי בו מעל 2000 משתמשים ומערך </w:t>
            </w:r>
            <w:r w:rsidRPr="00793B93">
              <w:rPr>
                <w:rFonts w:cs="David"/>
                <w:b/>
                <w:bCs w:val="0"/>
                <w:sz w:val="24"/>
                <w:szCs w:val="24"/>
              </w:rPr>
              <w:t xml:space="preserve">IT </w:t>
            </w:r>
            <w:r w:rsidRPr="00793B93">
              <w:rPr>
                <w:rFonts w:cs="David"/>
                <w:b/>
                <w:bCs w:val="0"/>
                <w:sz w:val="24"/>
                <w:szCs w:val="24"/>
                <w:rtl/>
              </w:rPr>
              <w:t xml:space="preserve"> הכולל שרתים </w:t>
            </w:r>
            <w:proofErr w:type="spellStart"/>
            <w:r w:rsidRPr="00793B93">
              <w:rPr>
                <w:rFonts w:cs="David"/>
                <w:b/>
                <w:bCs w:val="0"/>
                <w:sz w:val="24"/>
                <w:szCs w:val="24"/>
                <w:rtl/>
              </w:rPr>
              <w:t>וירטואלים</w:t>
            </w:r>
            <w:proofErr w:type="spellEnd"/>
            <w:r w:rsidRPr="00793B93">
              <w:rPr>
                <w:rFonts w:cs="David"/>
                <w:b/>
                <w:bCs w:val="0"/>
                <w:sz w:val="24"/>
                <w:szCs w:val="24"/>
                <w:rtl/>
              </w:rPr>
              <w:t xml:space="preserve"> ופיזי</w:t>
            </w:r>
            <w:r>
              <w:rPr>
                <w:rFonts w:cs="David" w:hint="cs"/>
                <w:b/>
                <w:bCs w:val="0"/>
                <w:sz w:val="24"/>
                <w:szCs w:val="24"/>
                <w:rtl/>
              </w:rPr>
              <w:t>י</w:t>
            </w:r>
            <w:r w:rsidRPr="00793B93">
              <w:rPr>
                <w:rFonts w:cs="David"/>
                <w:b/>
                <w:bCs w:val="0"/>
                <w:sz w:val="24"/>
                <w:szCs w:val="24"/>
                <w:rtl/>
              </w:rPr>
              <w:t xml:space="preserve">ם, תשתיות אבטחת מידע, מערך </w:t>
            </w:r>
            <w:r w:rsidRPr="00793B93">
              <w:rPr>
                <w:rFonts w:cs="David"/>
                <w:b/>
                <w:bCs w:val="0"/>
                <w:sz w:val="24"/>
                <w:szCs w:val="24"/>
              </w:rPr>
              <w:t>SOC</w:t>
            </w:r>
            <w:r w:rsidRPr="00793B93">
              <w:rPr>
                <w:rFonts w:cs="David"/>
                <w:b/>
                <w:bCs w:val="0"/>
                <w:sz w:val="24"/>
                <w:szCs w:val="24"/>
                <w:rtl/>
              </w:rPr>
              <w:t>, רשתות מחשב מסווגות ואשר מונחה גוף בעל מאפיני מחשוב דומים לרשות האוכלוסין"</w:t>
            </w:r>
            <w:r w:rsidRPr="00793B93" w:rsidDel="0015343F">
              <w:rPr>
                <w:rFonts w:cs="David"/>
                <w:b/>
                <w:bCs w:val="0"/>
                <w:sz w:val="24"/>
                <w:szCs w:val="24"/>
                <w:rtl/>
              </w:rPr>
              <w:t xml:space="preserve"> </w:t>
            </w:r>
            <w:r w:rsidRPr="00793B93">
              <w:rPr>
                <w:rFonts w:cs="David"/>
                <w:b/>
                <w:bCs w:val="0"/>
                <w:sz w:val="24"/>
                <w:szCs w:val="24"/>
                <w:rtl/>
              </w:rPr>
              <w:t xml:space="preserve">על ידי גוף רגולטורי כדוגמת מערך הסייבר הלאומי, המפקח על הבנקים, המפקח על הביטוח, שב"כ </w:t>
            </w:r>
            <w:proofErr w:type="spellStart"/>
            <w:r w:rsidRPr="00793B93">
              <w:rPr>
                <w:rFonts w:cs="David"/>
                <w:b/>
                <w:bCs w:val="0"/>
                <w:sz w:val="24"/>
                <w:szCs w:val="24"/>
                <w:rtl/>
              </w:rPr>
              <w:t>וכיוב</w:t>
            </w:r>
            <w:proofErr w:type="spellEnd"/>
            <w:r w:rsidRPr="00793B93">
              <w:rPr>
                <w:rFonts w:cs="David"/>
                <w:b/>
                <w:bCs w:val="0"/>
                <w:sz w:val="24"/>
                <w:szCs w:val="24"/>
                <w:rtl/>
              </w:rPr>
              <w:t>'</w:t>
            </w:r>
          </w:p>
        </w:tc>
        <w:tc>
          <w:tcPr>
            <w:tcW w:w="2735" w:type="dxa"/>
          </w:tcPr>
          <w:p w:rsidR="00F80538" w:rsidRDefault="00F80538" w:rsidP="00793B93">
            <w:pPr>
              <w:rPr>
                <w:rFonts w:asciiTheme="minorHAnsi" w:hAnsiTheme="minorHAnsi" w:cs="David"/>
                <w:bCs w:val="0"/>
                <w:color w:val="auto"/>
                <w:sz w:val="24"/>
                <w:szCs w:val="24"/>
                <w:rtl/>
                <w:lang w:eastAsia="en-US"/>
              </w:rPr>
            </w:pPr>
          </w:p>
          <w:p w:rsidR="00366C1B" w:rsidRPr="00AC3E75" w:rsidRDefault="00090BCF" w:rsidP="00793B93">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ראה תשובתנו לשאלה 2</w:t>
            </w:r>
          </w:p>
        </w:tc>
      </w:tr>
      <w:tr w:rsidR="00793B93" w:rsidRPr="004C10B8" w:rsidTr="000712AC">
        <w:tc>
          <w:tcPr>
            <w:tcW w:w="993" w:type="dxa"/>
          </w:tcPr>
          <w:p w:rsidR="00793B93" w:rsidRPr="009478A2" w:rsidRDefault="00793B93" w:rsidP="009478A2">
            <w:pPr>
              <w:pStyle w:val="a8"/>
              <w:numPr>
                <w:ilvl w:val="0"/>
                <w:numId w:val="6"/>
              </w:numPr>
              <w:rPr>
                <w:rFonts w:cs="David"/>
                <w:b/>
                <w:bCs w:val="0"/>
                <w:sz w:val="24"/>
                <w:szCs w:val="24"/>
                <w:rtl/>
              </w:rPr>
            </w:pPr>
          </w:p>
        </w:tc>
        <w:tc>
          <w:tcPr>
            <w:tcW w:w="1842" w:type="dxa"/>
          </w:tcPr>
          <w:p w:rsidR="00793B93" w:rsidRPr="00E83963" w:rsidRDefault="00793B93" w:rsidP="00793B93">
            <w:pPr>
              <w:rPr>
                <w:rFonts w:cs="David"/>
                <w:b/>
                <w:bCs w:val="0"/>
                <w:sz w:val="24"/>
                <w:szCs w:val="24"/>
                <w:rtl/>
              </w:rPr>
            </w:pPr>
            <w:r w:rsidRPr="00793B93">
              <w:rPr>
                <w:rFonts w:cs="David"/>
                <w:b/>
                <w:bCs w:val="0"/>
                <w:sz w:val="24"/>
                <w:szCs w:val="24"/>
                <w:rtl/>
              </w:rPr>
              <w:t>9.2.1</w:t>
            </w:r>
          </w:p>
        </w:tc>
        <w:tc>
          <w:tcPr>
            <w:tcW w:w="4354" w:type="dxa"/>
          </w:tcPr>
          <w:p w:rsidR="00793B93" w:rsidRPr="00E83963" w:rsidRDefault="00793B93" w:rsidP="00793B93">
            <w:pPr>
              <w:rPr>
                <w:rFonts w:cs="David"/>
                <w:b/>
                <w:bCs w:val="0"/>
                <w:sz w:val="24"/>
                <w:szCs w:val="24"/>
                <w:rtl/>
              </w:rPr>
            </w:pPr>
            <w:r w:rsidRPr="00793B93">
              <w:rPr>
                <w:rFonts w:cs="David"/>
                <w:b/>
                <w:bCs w:val="0"/>
                <w:sz w:val="24"/>
                <w:szCs w:val="24"/>
                <w:rtl/>
              </w:rPr>
              <w:t>האם בנק</w:t>
            </w:r>
            <w:r w:rsidRPr="00793B93">
              <w:rPr>
                <w:rFonts w:cs="David" w:hint="cs"/>
                <w:b/>
                <w:bCs w:val="0"/>
                <w:sz w:val="24"/>
                <w:szCs w:val="24"/>
                <w:rtl/>
              </w:rPr>
              <w:t xml:space="preserve">/חברת ביטוח ייחשבו </w:t>
            </w:r>
            <w:r w:rsidRPr="00793B93">
              <w:rPr>
                <w:rFonts w:cs="David"/>
                <w:b/>
                <w:bCs w:val="0"/>
                <w:sz w:val="24"/>
                <w:szCs w:val="24"/>
                <w:rtl/>
              </w:rPr>
              <w:t xml:space="preserve">כגוף ציבורי </w:t>
            </w:r>
            <w:r w:rsidRPr="00793B93">
              <w:rPr>
                <w:rFonts w:cs="David" w:hint="cs"/>
                <w:b/>
                <w:bCs w:val="0"/>
                <w:sz w:val="24"/>
                <w:szCs w:val="24"/>
                <w:rtl/>
              </w:rPr>
              <w:t>?</w:t>
            </w:r>
          </w:p>
        </w:tc>
        <w:tc>
          <w:tcPr>
            <w:tcW w:w="2735" w:type="dxa"/>
          </w:tcPr>
          <w:p w:rsidR="00F47A15" w:rsidRPr="00AC3E75" w:rsidRDefault="00903E8D" w:rsidP="00793B93">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ראה תשובתנו לשאלה 2</w:t>
            </w:r>
          </w:p>
        </w:tc>
      </w:tr>
      <w:tr w:rsidR="00793B93" w:rsidRPr="004C10B8" w:rsidTr="000712AC">
        <w:tc>
          <w:tcPr>
            <w:tcW w:w="993" w:type="dxa"/>
          </w:tcPr>
          <w:p w:rsidR="00793B93" w:rsidRPr="009478A2" w:rsidRDefault="00793B93" w:rsidP="009478A2">
            <w:pPr>
              <w:pStyle w:val="a8"/>
              <w:numPr>
                <w:ilvl w:val="0"/>
                <w:numId w:val="6"/>
              </w:numPr>
              <w:rPr>
                <w:rFonts w:cs="David"/>
                <w:b/>
                <w:bCs w:val="0"/>
                <w:sz w:val="24"/>
                <w:szCs w:val="24"/>
                <w:rtl/>
              </w:rPr>
            </w:pPr>
          </w:p>
        </w:tc>
        <w:tc>
          <w:tcPr>
            <w:tcW w:w="1842" w:type="dxa"/>
          </w:tcPr>
          <w:p w:rsidR="00793B93" w:rsidRPr="00E83963" w:rsidRDefault="00793B93" w:rsidP="00793B93">
            <w:pPr>
              <w:rPr>
                <w:rFonts w:cs="David"/>
                <w:b/>
                <w:bCs w:val="0"/>
                <w:sz w:val="24"/>
                <w:szCs w:val="24"/>
                <w:rtl/>
              </w:rPr>
            </w:pPr>
            <w:r w:rsidRPr="00793B93">
              <w:rPr>
                <w:rFonts w:cs="David"/>
                <w:b/>
                <w:bCs w:val="0"/>
                <w:sz w:val="24"/>
                <w:szCs w:val="24"/>
                <w:rtl/>
              </w:rPr>
              <w:t>9.4</w:t>
            </w:r>
          </w:p>
        </w:tc>
        <w:tc>
          <w:tcPr>
            <w:tcW w:w="4354" w:type="dxa"/>
          </w:tcPr>
          <w:p w:rsidR="00793B93" w:rsidRPr="00E83963" w:rsidRDefault="00793B93" w:rsidP="00903E8D">
            <w:pPr>
              <w:rPr>
                <w:rFonts w:cs="David"/>
                <w:b/>
                <w:bCs w:val="0"/>
                <w:sz w:val="24"/>
                <w:szCs w:val="24"/>
                <w:rtl/>
              </w:rPr>
            </w:pPr>
            <w:r w:rsidRPr="00793B93">
              <w:rPr>
                <w:rFonts w:cs="David"/>
                <w:b/>
                <w:bCs w:val="0"/>
                <w:sz w:val="24"/>
                <w:szCs w:val="24"/>
                <w:rtl/>
              </w:rPr>
              <w:t>האם הכוונה היא אספקת שירות כמפ</w:t>
            </w:r>
            <w:r>
              <w:rPr>
                <w:rFonts w:cs="David"/>
                <w:b/>
                <w:bCs w:val="0"/>
                <w:sz w:val="24"/>
                <w:szCs w:val="24"/>
                <w:rtl/>
              </w:rPr>
              <w:t>ורט בסעיף 5.3.3 לאחד מחמשת הפרו</w:t>
            </w:r>
            <w:r w:rsidR="00903E8D">
              <w:rPr>
                <w:rFonts w:cs="David"/>
                <w:b/>
                <w:bCs w:val="0"/>
                <w:sz w:val="24"/>
                <w:szCs w:val="24"/>
                <w:rtl/>
              </w:rPr>
              <w:t>יקטים</w:t>
            </w:r>
            <w:r w:rsidRPr="00793B93">
              <w:rPr>
                <w:rFonts w:cs="David"/>
                <w:b/>
                <w:bCs w:val="0"/>
                <w:sz w:val="24"/>
                <w:szCs w:val="24"/>
                <w:rtl/>
              </w:rPr>
              <w:t>? או לכל אחד</w:t>
            </w:r>
            <w:r>
              <w:rPr>
                <w:rFonts w:cs="David"/>
                <w:b/>
                <w:bCs w:val="0"/>
                <w:sz w:val="24"/>
                <w:szCs w:val="24"/>
                <w:rtl/>
              </w:rPr>
              <w:t xml:space="preserve"> מחמשת הפרוי</w:t>
            </w:r>
            <w:r w:rsidRPr="00793B93">
              <w:rPr>
                <w:rFonts w:cs="David"/>
                <w:b/>
                <w:bCs w:val="0"/>
                <w:sz w:val="24"/>
                <w:szCs w:val="24"/>
                <w:rtl/>
              </w:rPr>
              <w:t xml:space="preserve">קטים? </w:t>
            </w:r>
          </w:p>
        </w:tc>
        <w:tc>
          <w:tcPr>
            <w:tcW w:w="2735" w:type="dxa"/>
          </w:tcPr>
          <w:p w:rsidR="00793B93" w:rsidRPr="00AC3E75" w:rsidRDefault="006F6E50" w:rsidP="00051D59">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 xml:space="preserve">הכוונה </w:t>
            </w:r>
            <w:r w:rsidR="00CC120F">
              <w:rPr>
                <w:rFonts w:asciiTheme="minorHAnsi" w:hAnsiTheme="minorHAnsi" w:cs="David" w:hint="cs"/>
                <w:bCs w:val="0"/>
                <w:color w:val="auto"/>
                <w:sz w:val="24"/>
                <w:szCs w:val="24"/>
                <w:rtl/>
                <w:lang w:eastAsia="en-US"/>
              </w:rPr>
              <w:t>ל</w:t>
            </w:r>
            <w:r w:rsidR="0054236B">
              <w:rPr>
                <w:rFonts w:asciiTheme="minorHAnsi" w:hAnsiTheme="minorHAnsi" w:cs="David" w:hint="cs"/>
                <w:bCs w:val="0"/>
                <w:color w:val="auto"/>
                <w:sz w:val="24"/>
                <w:szCs w:val="24"/>
                <w:rtl/>
                <w:lang w:eastAsia="en-US"/>
              </w:rPr>
              <w:t>פחות ל</w:t>
            </w:r>
            <w:r>
              <w:rPr>
                <w:rFonts w:asciiTheme="minorHAnsi" w:hAnsiTheme="minorHAnsi" w:cs="David" w:hint="cs"/>
                <w:bCs w:val="0"/>
                <w:color w:val="auto"/>
                <w:sz w:val="24"/>
                <w:szCs w:val="24"/>
                <w:rtl/>
                <w:lang w:eastAsia="en-US"/>
              </w:rPr>
              <w:t xml:space="preserve">אחד </w:t>
            </w:r>
            <w:r w:rsidR="00051D59">
              <w:rPr>
                <w:rFonts w:asciiTheme="minorHAnsi" w:hAnsiTheme="minorHAnsi" w:cs="David" w:hint="cs"/>
                <w:bCs w:val="0"/>
                <w:color w:val="auto"/>
                <w:sz w:val="24"/>
                <w:szCs w:val="24"/>
                <w:rtl/>
                <w:lang w:eastAsia="en-US"/>
              </w:rPr>
              <w:t>מתוך חמשת</w:t>
            </w:r>
            <w:r>
              <w:rPr>
                <w:rFonts w:asciiTheme="minorHAnsi" w:hAnsiTheme="minorHAnsi" w:cs="David" w:hint="cs"/>
                <w:bCs w:val="0"/>
                <w:color w:val="auto"/>
                <w:sz w:val="24"/>
                <w:szCs w:val="24"/>
                <w:rtl/>
                <w:lang w:eastAsia="en-US"/>
              </w:rPr>
              <w:t xml:space="preserve"> הפרויקטים</w:t>
            </w:r>
            <w:r w:rsidR="0054236B">
              <w:rPr>
                <w:rFonts w:asciiTheme="minorHAnsi" w:hAnsiTheme="minorHAnsi" w:cs="David" w:hint="cs"/>
                <w:bCs w:val="0"/>
                <w:color w:val="auto"/>
                <w:sz w:val="24"/>
                <w:szCs w:val="24"/>
                <w:rtl/>
                <w:lang w:eastAsia="en-US"/>
              </w:rPr>
              <w:t xml:space="preserve">. </w:t>
            </w:r>
          </w:p>
        </w:tc>
      </w:tr>
      <w:tr w:rsidR="006467BB" w:rsidRPr="00CA6064" w:rsidTr="000712AC">
        <w:tc>
          <w:tcPr>
            <w:tcW w:w="993" w:type="dxa"/>
          </w:tcPr>
          <w:p w:rsidR="006467BB" w:rsidRPr="009478A2" w:rsidRDefault="006467BB" w:rsidP="009478A2">
            <w:pPr>
              <w:pStyle w:val="a8"/>
              <w:numPr>
                <w:ilvl w:val="0"/>
                <w:numId w:val="6"/>
              </w:numPr>
              <w:rPr>
                <w:rFonts w:cs="David"/>
                <w:b/>
                <w:bCs w:val="0"/>
                <w:sz w:val="24"/>
                <w:szCs w:val="24"/>
                <w:rtl/>
              </w:rPr>
            </w:pPr>
          </w:p>
        </w:tc>
        <w:tc>
          <w:tcPr>
            <w:tcW w:w="1842" w:type="dxa"/>
          </w:tcPr>
          <w:p w:rsidR="006467BB" w:rsidRPr="00793B93" w:rsidRDefault="006467BB" w:rsidP="00793B93">
            <w:pPr>
              <w:rPr>
                <w:rFonts w:cs="David"/>
                <w:b/>
                <w:bCs w:val="0"/>
                <w:sz w:val="24"/>
                <w:szCs w:val="24"/>
                <w:rtl/>
              </w:rPr>
            </w:pPr>
            <w:r w:rsidRPr="006467BB">
              <w:rPr>
                <w:rFonts w:cs="David" w:hint="cs"/>
                <w:b/>
                <w:bCs w:val="0"/>
                <w:sz w:val="24"/>
                <w:szCs w:val="24"/>
                <w:rtl/>
              </w:rPr>
              <w:t xml:space="preserve">5.3.3 שירותי </w:t>
            </w:r>
            <w:r w:rsidRPr="006467BB">
              <w:rPr>
                <w:rFonts w:cs="David" w:hint="cs"/>
                <w:b/>
                <w:bCs w:val="0"/>
                <w:sz w:val="24"/>
                <w:szCs w:val="24"/>
              </w:rPr>
              <w:t>IR</w:t>
            </w:r>
          </w:p>
        </w:tc>
        <w:tc>
          <w:tcPr>
            <w:tcW w:w="4354" w:type="dxa"/>
          </w:tcPr>
          <w:p w:rsidR="006467BB" w:rsidRPr="00793B93" w:rsidRDefault="00CC120F" w:rsidP="00793B93">
            <w:pPr>
              <w:rPr>
                <w:rFonts w:cs="David"/>
                <w:b/>
                <w:bCs w:val="0"/>
                <w:sz w:val="24"/>
                <w:szCs w:val="24"/>
                <w:rtl/>
              </w:rPr>
            </w:pPr>
            <w:r>
              <w:rPr>
                <w:rFonts w:cs="David" w:hint="cs"/>
                <w:b/>
                <w:bCs w:val="0"/>
                <w:sz w:val="24"/>
                <w:szCs w:val="24"/>
                <w:rtl/>
              </w:rPr>
              <w:t>האם ניתן תחת המ</w:t>
            </w:r>
            <w:r w:rsidR="006467BB" w:rsidRPr="006467BB">
              <w:rPr>
                <w:rFonts w:cs="David" w:hint="cs"/>
                <w:b/>
                <w:bCs w:val="0"/>
                <w:sz w:val="24"/>
                <w:szCs w:val="24"/>
                <w:rtl/>
              </w:rPr>
              <w:t>כ</w:t>
            </w:r>
            <w:r>
              <w:rPr>
                <w:rFonts w:cs="David" w:hint="cs"/>
                <w:b/>
                <w:bCs w:val="0"/>
                <w:sz w:val="24"/>
                <w:szCs w:val="24"/>
                <w:rtl/>
              </w:rPr>
              <w:t>ר</w:t>
            </w:r>
            <w:r w:rsidR="006467BB" w:rsidRPr="006467BB">
              <w:rPr>
                <w:rFonts w:cs="David" w:hint="cs"/>
                <w:b/>
                <w:bCs w:val="0"/>
                <w:sz w:val="24"/>
                <w:szCs w:val="24"/>
                <w:rtl/>
              </w:rPr>
              <w:t>ז לצרף קבלן משנה בתחום אבל הספק הניגש למכרז יהיה בפרונט, האם זה אפשרי?</w:t>
            </w:r>
          </w:p>
        </w:tc>
        <w:tc>
          <w:tcPr>
            <w:tcW w:w="2735" w:type="dxa"/>
          </w:tcPr>
          <w:p w:rsidR="006467BB" w:rsidRPr="00CA6064" w:rsidRDefault="00441FE6" w:rsidP="000712AC">
            <w:pPr>
              <w:rPr>
                <w:rFonts w:asciiTheme="minorHAnsi" w:hAnsiTheme="minorHAnsi" w:cs="David"/>
                <w:bCs w:val="0"/>
                <w:color w:val="auto"/>
                <w:sz w:val="24"/>
                <w:szCs w:val="24"/>
                <w:rtl/>
                <w:lang w:eastAsia="en-US"/>
              </w:rPr>
            </w:pPr>
            <w:r w:rsidRPr="00CA6064">
              <w:rPr>
                <w:rFonts w:asciiTheme="minorHAnsi" w:hAnsiTheme="minorHAnsi" w:cs="David" w:hint="cs"/>
                <w:bCs w:val="0"/>
                <w:color w:val="auto"/>
                <w:sz w:val="24"/>
                <w:szCs w:val="24"/>
                <w:rtl/>
                <w:lang w:eastAsia="en-US"/>
              </w:rPr>
              <w:t>ה</w:t>
            </w:r>
            <w:r w:rsidR="000712AC">
              <w:rPr>
                <w:rFonts w:asciiTheme="minorHAnsi" w:hAnsiTheme="minorHAnsi" w:cs="David" w:hint="cs"/>
                <w:bCs w:val="0"/>
                <w:color w:val="auto"/>
                <w:sz w:val="24"/>
                <w:szCs w:val="24"/>
                <w:rtl/>
                <w:lang w:eastAsia="en-US"/>
              </w:rPr>
              <w:t xml:space="preserve">בקשה מתקבלת ככל הנוגע לשירותי </w:t>
            </w:r>
            <w:r w:rsidR="000712AC">
              <w:rPr>
                <w:rFonts w:asciiTheme="minorHAnsi" w:hAnsiTheme="minorHAnsi" w:cs="David"/>
                <w:bCs w:val="0"/>
                <w:color w:val="auto"/>
                <w:sz w:val="24"/>
                <w:szCs w:val="24"/>
                <w:lang w:eastAsia="en-US"/>
              </w:rPr>
              <w:t xml:space="preserve">IR </w:t>
            </w:r>
            <w:r w:rsidR="000712AC">
              <w:rPr>
                <w:rFonts w:asciiTheme="minorHAnsi" w:hAnsiTheme="minorHAnsi" w:cs="David" w:hint="cs"/>
                <w:bCs w:val="0"/>
                <w:color w:val="auto"/>
                <w:sz w:val="24"/>
                <w:szCs w:val="24"/>
                <w:rtl/>
                <w:lang w:eastAsia="en-US"/>
              </w:rPr>
              <w:t xml:space="preserve"> כאמור בסעיף 5.3.3. </w:t>
            </w:r>
            <w:r w:rsidRPr="00CA6064">
              <w:rPr>
                <w:rFonts w:asciiTheme="minorHAnsi" w:hAnsiTheme="minorHAnsi" w:cs="David" w:hint="cs"/>
                <w:bCs w:val="0"/>
                <w:color w:val="auto"/>
                <w:sz w:val="24"/>
                <w:szCs w:val="24"/>
                <w:rtl/>
                <w:lang w:eastAsia="en-US"/>
              </w:rPr>
              <w:t>המציע</w:t>
            </w:r>
            <w:r w:rsidR="000712AC">
              <w:rPr>
                <w:rFonts w:asciiTheme="minorHAnsi" w:hAnsiTheme="minorHAnsi" w:cs="David" w:hint="cs"/>
                <w:bCs w:val="0"/>
                <w:color w:val="auto"/>
                <w:sz w:val="24"/>
                <w:szCs w:val="24"/>
                <w:rtl/>
                <w:lang w:eastAsia="en-US"/>
              </w:rPr>
              <w:t xml:space="preserve"> יוכל להוכיח את עמידותו גם באמצעות קבלן משנה וככל שיזכה </w:t>
            </w:r>
            <w:r w:rsidRPr="00CA6064">
              <w:rPr>
                <w:rFonts w:asciiTheme="minorHAnsi" w:hAnsiTheme="minorHAnsi" w:cs="David" w:hint="cs"/>
                <w:bCs w:val="0"/>
                <w:color w:val="auto"/>
                <w:sz w:val="24"/>
                <w:szCs w:val="24"/>
                <w:rtl/>
                <w:lang w:eastAsia="en-US"/>
              </w:rPr>
              <w:t xml:space="preserve"> לספקם </w:t>
            </w:r>
            <w:r w:rsidR="00396854" w:rsidRPr="00CA6064">
              <w:rPr>
                <w:rFonts w:asciiTheme="minorHAnsi" w:hAnsiTheme="minorHAnsi" w:cs="David"/>
                <w:bCs w:val="0"/>
                <w:color w:val="auto"/>
                <w:sz w:val="24"/>
                <w:szCs w:val="24"/>
                <w:rtl/>
                <w:lang w:eastAsia="en-US"/>
              </w:rPr>
              <w:t xml:space="preserve"> גם באמצעות קבלן משנה. ויודגש, בכל מקרה, ה</w:t>
            </w:r>
            <w:r w:rsidR="000712AC">
              <w:rPr>
                <w:rFonts w:asciiTheme="minorHAnsi" w:hAnsiTheme="minorHAnsi" w:cs="David" w:hint="cs"/>
                <w:bCs w:val="0"/>
                <w:color w:val="auto"/>
                <w:sz w:val="24"/>
                <w:szCs w:val="24"/>
                <w:rtl/>
                <w:lang w:eastAsia="en-US"/>
              </w:rPr>
              <w:t>ספק הזוכה</w:t>
            </w:r>
            <w:r w:rsidR="00396854" w:rsidRPr="00CA6064">
              <w:rPr>
                <w:rFonts w:asciiTheme="minorHAnsi" w:hAnsiTheme="minorHAnsi" w:cs="David"/>
                <w:bCs w:val="0"/>
                <w:color w:val="auto"/>
                <w:sz w:val="24"/>
                <w:szCs w:val="24"/>
                <w:rtl/>
                <w:lang w:eastAsia="en-US"/>
              </w:rPr>
              <w:t xml:space="preserve"> י</w:t>
            </w:r>
            <w:r w:rsidR="000712AC">
              <w:rPr>
                <w:rFonts w:asciiTheme="minorHAnsi" w:hAnsiTheme="minorHAnsi" w:cs="David" w:hint="cs"/>
                <w:bCs w:val="0"/>
                <w:color w:val="auto"/>
                <w:sz w:val="24"/>
                <w:szCs w:val="24"/>
                <w:rtl/>
                <w:lang w:eastAsia="en-US"/>
              </w:rPr>
              <w:t>י</w:t>
            </w:r>
            <w:r w:rsidR="00396854" w:rsidRPr="00CA6064">
              <w:rPr>
                <w:rFonts w:asciiTheme="minorHAnsi" w:hAnsiTheme="minorHAnsi" w:cs="David"/>
                <w:bCs w:val="0"/>
                <w:color w:val="auto"/>
                <w:sz w:val="24"/>
                <w:szCs w:val="24"/>
                <w:rtl/>
                <w:lang w:eastAsia="en-US"/>
              </w:rPr>
              <w:t xml:space="preserve">חשב </w:t>
            </w:r>
            <w:r w:rsidR="000712AC">
              <w:rPr>
                <w:rFonts w:asciiTheme="minorHAnsi" w:hAnsiTheme="minorHAnsi" w:cs="David" w:hint="cs"/>
                <w:bCs w:val="0"/>
                <w:color w:val="auto"/>
                <w:sz w:val="24"/>
                <w:szCs w:val="24"/>
                <w:rtl/>
                <w:lang w:eastAsia="en-US"/>
              </w:rPr>
              <w:t xml:space="preserve">כאחראי </w:t>
            </w:r>
            <w:r w:rsidR="00396854" w:rsidRPr="00CA6064">
              <w:rPr>
                <w:rFonts w:asciiTheme="minorHAnsi" w:hAnsiTheme="minorHAnsi" w:cs="David"/>
                <w:bCs w:val="0"/>
                <w:color w:val="auto"/>
                <w:sz w:val="24"/>
                <w:szCs w:val="24"/>
                <w:rtl/>
                <w:lang w:eastAsia="en-US"/>
              </w:rPr>
              <w:t xml:space="preserve">הבלעדי </w:t>
            </w:r>
            <w:r w:rsidR="000712AC">
              <w:rPr>
                <w:rFonts w:asciiTheme="minorHAnsi" w:hAnsiTheme="minorHAnsi" w:cs="David" w:hint="cs"/>
                <w:bCs w:val="0"/>
                <w:color w:val="auto"/>
                <w:sz w:val="24"/>
                <w:szCs w:val="24"/>
                <w:rtl/>
                <w:lang w:eastAsia="en-US"/>
              </w:rPr>
              <w:t xml:space="preserve"> לאספקת שירותים אלו </w:t>
            </w:r>
            <w:r w:rsidR="00396854" w:rsidRPr="00CA6064">
              <w:rPr>
                <w:rFonts w:asciiTheme="minorHAnsi" w:hAnsiTheme="minorHAnsi" w:cs="David"/>
                <w:bCs w:val="0"/>
                <w:color w:val="auto"/>
                <w:sz w:val="24"/>
                <w:szCs w:val="24"/>
                <w:rtl/>
                <w:lang w:eastAsia="en-US"/>
              </w:rPr>
              <w:t>בתקופת ההתקשרות.</w:t>
            </w:r>
          </w:p>
          <w:p w:rsidR="00441FE6" w:rsidRPr="00CA6064" w:rsidRDefault="00D16B9B" w:rsidP="00441FE6">
            <w:pPr>
              <w:rPr>
                <w:rFonts w:asciiTheme="minorHAnsi" w:hAnsiTheme="minorHAnsi" w:cs="David"/>
                <w:bCs w:val="0"/>
                <w:color w:val="auto"/>
                <w:sz w:val="24"/>
                <w:szCs w:val="24"/>
                <w:rtl/>
                <w:lang w:eastAsia="en-US"/>
              </w:rPr>
            </w:pPr>
            <w:r w:rsidRPr="00CA6064">
              <w:rPr>
                <w:rFonts w:asciiTheme="minorHAnsi" w:hAnsiTheme="minorHAnsi" w:cs="David" w:hint="cs"/>
                <w:bCs w:val="0"/>
                <w:color w:val="auto"/>
                <w:sz w:val="24"/>
                <w:szCs w:val="24"/>
                <w:rtl/>
                <w:lang w:eastAsia="en-US"/>
              </w:rPr>
              <w:t xml:space="preserve">סעיף </w:t>
            </w:r>
            <w:r w:rsidR="008940FF">
              <w:rPr>
                <w:rFonts w:asciiTheme="minorHAnsi" w:hAnsiTheme="minorHAnsi" w:cs="David" w:hint="cs"/>
                <w:bCs w:val="0"/>
                <w:color w:val="auto"/>
                <w:sz w:val="24"/>
                <w:szCs w:val="24"/>
                <w:rtl/>
                <w:lang w:eastAsia="en-US"/>
              </w:rPr>
              <w:t xml:space="preserve"> 9.4 </w:t>
            </w:r>
            <w:r w:rsidR="00441FE6" w:rsidRPr="00CA6064">
              <w:rPr>
                <w:rFonts w:asciiTheme="minorHAnsi" w:hAnsiTheme="minorHAnsi" w:cs="David" w:hint="cs"/>
                <w:bCs w:val="0"/>
                <w:color w:val="auto"/>
                <w:sz w:val="24"/>
                <w:szCs w:val="24"/>
                <w:rtl/>
                <w:lang w:eastAsia="en-US"/>
              </w:rPr>
              <w:t>יעודכן במכרז</w:t>
            </w:r>
            <w:r w:rsidRPr="00CA6064">
              <w:rPr>
                <w:rFonts w:asciiTheme="minorHAnsi" w:hAnsiTheme="minorHAnsi" w:cs="David" w:hint="cs"/>
                <w:bCs w:val="0"/>
                <w:color w:val="auto"/>
                <w:sz w:val="24"/>
                <w:szCs w:val="24"/>
                <w:rtl/>
                <w:lang w:eastAsia="en-US"/>
              </w:rPr>
              <w:t xml:space="preserve">. </w:t>
            </w:r>
          </w:p>
        </w:tc>
      </w:tr>
      <w:tr w:rsidR="006467BB" w:rsidRPr="004C10B8" w:rsidTr="000712AC">
        <w:tc>
          <w:tcPr>
            <w:tcW w:w="993" w:type="dxa"/>
          </w:tcPr>
          <w:p w:rsidR="006467BB" w:rsidRPr="009478A2" w:rsidRDefault="006467BB" w:rsidP="009478A2">
            <w:pPr>
              <w:pStyle w:val="a8"/>
              <w:numPr>
                <w:ilvl w:val="0"/>
                <w:numId w:val="6"/>
              </w:numPr>
              <w:rPr>
                <w:rFonts w:cs="David"/>
                <w:b/>
                <w:bCs w:val="0"/>
                <w:sz w:val="24"/>
                <w:szCs w:val="24"/>
                <w:rtl/>
              </w:rPr>
            </w:pPr>
          </w:p>
        </w:tc>
        <w:tc>
          <w:tcPr>
            <w:tcW w:w="1842" w:type="dxa"/>
          </w:tcPr>
          <w:p w:rsidR="006467BB" w:rsidRPr="00793B93" w:rsidRDefault="006467BB" w:rsidP="00793B93">
            <w:pPr>
              <w:rPr>
                <w:rFonts w:cs="David"/>
                <w:b/>
                <w:bCs w:val="0"/>
                <w:sz w:val="24"/>
                <w:szCs w:val="24"/>
                <w:rtl/>
              </w:rPr>
            </w:pPr>
            <w:r w:rsidRPr="006467BB">
              <w:rPr>
                <w:rFonts w:cs="David" w:hint="cs"/>
                <w:b/>
                <w:bCs w:val="0"/>
                <w:sz w:val="24"/>
                <w:szCs w:val="24"/>
                <w:rtl/>
              </w:rPr>
              <w:t xml:space="preserve">11.1 </w:t>
            </w:r>
            <w:r w:rsidRPr="006467BB">
              <w:rPr>
                <w:rFonts w:cs="David"/>
                <w:b/>
                <w:bCs w:val="0"/>
                <w:sz w:val="24"/>
                <w:szCs w:val="24"/>
                <w:rtl/>
              </w:rPr>
              <w:t>בסיווג בטחוני</w:t>
            </w:r>
          </w:p>
        </w:tc>
        <w:tc>
          <w:tcPr>
            <w:tcW w:w="4354" w:type="dxa"/>
          </w:tcPr>
          <w:p w:rsidR="006467BB" w:rsidRPr="00793B93" w:rsidRDefault="006467BB" w:rsidP="00793B93">
            <w:pPr>
              <w:rPr>
                <w:rFonts w:cs="David"/>
                <w:b/>
                <w:bCs w:val="0"/>
                <w:sz w:val="24"/>
                <w:szCs w:val="24"/>
                <w:rtl/>
              </w:rPr>
            </w:pPr>
            <w:r w:rsidRPr="006467BB">
              <w:rPr>
                <w:rFonts w:cs="David" w:hint="cs"/>
                <w:b/>
                <w:bCs w:val="0"/>
                <w:sz w:val="24"/>
                <w:szCs w:val="24"/>
                <w:rtl/>
              </w:rPr>
              <w:t xml:space="preserve">באיזה רמה סיווג בטחוני צריכים להיות עובדים? </w:t>
            </w:r>
          </w:p>
        </w:tc>
        <w:tc>
          <w:tcPr>
            <w:tcW w:w="2735" w:type="dxa"/>
          </w:tcPr>
          <w:p w:rsidR="00B50D21" w:rsidRDefault="00D16B9B" w:rsidP="00793B93">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 xml:space="preserve">רמת הסיווג שתידרש תהיה בהתאם </w:t>
            </w:r>
            <w:r w:rsidR="00B229E9">
              <w:rPr>
                <w:rFonts w:asciiTheme="minorHAnsi" w:hAnsiTheme="minorHAnsi" w:cs="David" w:hint="cs"/>
                <w:bCs w:val="0"/>
                <w:color w:val="auto"/>
                <w:sz w:val="24"/>
                <w:szCs w:val="24"/>
                <w:rtl/>
                <w:lang w:eastAsia="en-US"/>
              </w:rPr>
              <w:t>לפרויקטים ו</w:t>
            </w:r>
            <w:r w:rsidR="00CC120F">
              <w:rPr>
                <w:rFonts w:asciiTheme="minorHAnsi" w:hAnsiTheme="minorHAnsi" w:cs="David" w:hint="cs"/>
                <w:bCs w:val="0"/>
                <w:color w:val="auto"/>
                <w:sz w:val="24"/>
                <w:szCs w:val="24"/>
                <w:rtl/>
                <w:lang w:eastAsia="en-US"/>
              </w:rPr>
              <w:t>ה</w:t>
            </w:r>
            <w:r w:rsidR="00B229E9">
              <w:rPr>
                <w:rFonts w:asciiTheme="minorHAnsi" w:hAnsiTheme="minorHAnsi" w:cs="David" w:hint="cs"/>
                <w:bCs w:val="0"/>
                <w:color w:val="auto"/>
                <w:sz w:val="24"/>
                <w:szCs w:val="24"/>
                <w:rtl/>
                <w:lang w:eastAsia="en-US"/>
              </w:rPr>
              <w:t>שירותים שיידרשו  מעת לעת</w:t>
            </w:r>
            <w:r>
              <w:rPr>
                <w:rFonts w:asciiTheme="minorHAnsi" w:hAnsiTheme="minorHAnsi" w:cs="David" w:hint="cs"/>
                <w:bCs w:val="0"/>
                <w:color w:val="auto"/>
                <w:sz w:val="24"/>
                <w:szCs w:val="24"/>
                <w:rtl/>
                <w:lang w:eastAsia="en-US"/>
              </w:rPr>
              <w:t xml:space="preserve">. </w:t>
            </w:r>
          </w:p>
          <w:p w:rsidR="006467BB" w:rsidRPr="00AC3E75" w:rsidRDefault="00B229E9" w:rsidP="00793B93">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 xml:space="preserve"> </w:t>
            </w:r>
          </w:p>
        </w:tc>
      </w:tr>
      <w:tr w:rsidR="00CE6059" w:rsidRPr="004C10B8" w:rsidTr="000712AC">
        <w:tc>
          <w:tcPr>
            <w:tcW w:w="993" w:type="dxa"/>
          </w:tcPr>
          <w:p w:rsidR="00CE6059" w:rsidRPr="009478A2" w:rsidRDefault="00CE6059" w:rsidP="000F3FDE">
            <w:pPr>
              <w:pStyle w:val="a8"/>
              <w:numPr>
                <w:ilvl w:val="0"/>
                <w:numId w:val="6"/>
              </w:numPr>
              <w:rPr>
                <w:rFonts w:cs="David"/>
                <w:b/>
                <w:bCs w:val="0"/>
                <w:sz w:val="24"/>
                <w:szCs w:val="24"/>
                <w:rtl/>
              </w:rPr>
            </w:pPr>
          </w:p>
        </w:tc>
        <w:tc>
          <w:tcPr>
            <w:tcW w:w="1842" w:type="dxa"/>
          </w:tcPr>
          <w:p w:rsidR="00CE6059" w:rsidRPr="00CE6059" w:rsidRDefault="00CE6059" w:rsidP="000F3FDE">
            <w:pPr>
              <w:pStyle w:val="3"/>
              <w:keepNext/>
              <w:keepLines/>
              <w:tabs>
                <w:tab w:val="num" w:pos="1107"/>
              </w:tabs>
              <w:spacing w:before="0"/>
              <w:ind w:left="1106" w:hanging="567"/>
              <w:outlineLvl w:val="2"/>
              <w:rPr>
                <w:rFonts w:ascii="Times New Roman" w:eastAsia="Times New Roman" w:hAnsi="Times New Roman" w:cs="David"/>
                <w:bCs w:val="0"/>
                <w:color w:val="000000"/>
                <w:sz w:val="24"/>
                <w:szCs w:val="24"/>
                <w:rtl/>
                <w:lang w:eastAsia="he-IL"/>
              </w:rPr>
            </w:pPr>
            <w:r w:rsidRPr="00CE6059">
              <w:rPr>
                <w:rFonts w:ascii="Times New Roman" w:eastAsia="Times New Roman" w:hAnsi="Times New Roman" w:cs="David"/>
                <w:bCs w:val="0"/>
                <w:color w:val="000000"/>
                <w:sz w:val="24"/>
                <w:szCs w:val="24"/>
                <w:rtl/>
                <w:lang w:eastAsia="he-IL"/>
              </w:rPr>
              <w:fldChar w:fldCharType="begin"/>
            </w:r>
            <w:r w:rsidRPr="00CE6059">
              <w:rPr>
                <w:rFonts w:ascii="Times New Roman" w:eastAsia="Times New Roman" w:hAnsi="Times New Roman" w:cs="David"/>
                <w:bCs w:val="0"/>
                <w:color w:val="000000"/>
                <w:sz w:val="24"/>
                <w:szCs w:val="24"/>
                <w:rtl/>
                <w:lang w:eastAsia="he-IL"/>
              </w:rPr>
              <w:instrText xml:space="preserve"> </w:instrText>
            </w:r>
            <w:r w:rsidRPr="00CE6059">
              <w:rPr>
                <w:rFonts w:ascii="Times New Roman" w:eastAsia="Times New Roman" w:hAnsi="Times New Roman" w:cs="David"/>
                <w:bCs w:val="0"/>
                <w:color w:val="000000"/>
                <w:sz w:val="24"/>
                <w:szCs w:val="24"/>
                <w:lang w:eastAsia="he-IL"/>
              </w:rPr>
              <w:instrText>REF</w:instrText>
            </w:r>
            <w:r w:rsidRPr="00CE6059">
              <w:rPr>
                <w:rFonts w:ascii="Times New Roman" w:eastAsia="Times New Roman" w:hAnsi="Times New Roman" w:cs="David"/>
                <w:bCs w:val="0"/>
                <w:color w:val="000000"/>
                <w:sz w:val="24"/>
                <w:szCs w:val="24"/>
                <w:rtl/>
                <w:lang w:eastAsia="he-IL"/>
              </w:rPr>
              <w:instrText xml:space="preserve"> _</w:instrText>
            </w:r>
            <w:r w:rsidRPr="00CE6059">
              <w:rPr>
                <w:rFonts w:ascii="Times New Roman" w:eastAsia="Times New Roman" w:hAnsi="Times New Roman" w:cs="David"/>
                <w:bCs w:val="0"/>
                <w:color w:val="000000"/>
                <w:sz w:val="24"/>
                <w:szCs w:val="24"/>
                <w:lang w:eastAsia="he-IL"/>
              </w:rPr>
              <w:instrText>Ref52234261 \r \h</w:instrText>
            </w:r>
            <w:r w:rsidRPr="00CE6059">
              <w:rPr>
                <w:rFonts w:ascii="Times New Roman" w:eastAsia="Times New Roman" w:hAnsi="Times New Roman" w:cs="David"/>
                <w:bCs w:val="0"/>
                <w:color w:val="000000"/>
                <w:sz w:val="24"/>
                <w:szCs w:val="24"/>
                <w:rtl/>
                <w:lang w:eastAsia="he-IL"/>
              </w:rPr>
              <w:instrText xml:space="preserve">  \* </w:instrText>
            </w:r>
            <w:r w:rsidRPr="00CE6059">
              <w:rPr>
                <w:rFonts w:ascii="Times New Roman" w:eastAsia="Times New Roman" w:hAnsi="Times New Roman" w:cs="David"/>
                <w:bCs w:val="0"/>
                <w:color w:val="000000"/>
                <w:sz w:val="24"/>
                <w:szCs w:val="24"/>
                <w:lang w:eastAsia="he-IL"/>
              </w:rPr>
              <w:instrText>MERGEFORMAT</w:instrText>
            </w:r>
            <w:r w:rsidRPr="00CE6059">
              <w:rPr>
                <w:rFonts w:ascii="Times New Roman" w:eastAsia="Times New Roman" w:hAnsi="Times New Roman" w:cs="David"/>
                <w:bCs w:val="0"/>
                <w:color w:val="000000"/>
                <w:sz w:val="24"/>
                <w:szCs w:val="24"/>
                <w:rtl/>
                <w:lang w:eastAsia="he-IL"/>
              </w:rPr>
              <w:instrText xml:space="preserve"> </w:instrText>
            </w:r>
            <w:r w:rsidRPr="00CE6059">
              <w:rPr>
                <w:rFonts w:ascii="Times New Roman" w:eastAsia="Times New Roman" w:hAnsi="Times New Roman" w:cs="David"/>
                <w:bCs w:val="0"/>
                <w:color w:val="000000"/>
                <w:sz w:val="24"/>
                <w:szCs w:val="24"/>
                <w:rtl/>
                <w:lang w:eastAsia="he-IL"/>
              </w:rPr>
            </w:r>
            <w:r w:rsidRPr="00CE6059">
              <w:rPr>
                <w:rFonts w:ascii="Times New Roman" w:eastAsia="Times New Roman" w:hAnsi="Times New Roman" w:cs="David"/>
                <w:bCs w:val="0"/>
                <w:color w:val="000000"/>
                <w:sz w:val="24"/>
                <w:szCs w:val="24"/>
                <w:rtl/>
                <w:lang w:eastAsia="he-IL"/>
              </w:rPr>
              <w:fldChar w:fldCharType="separate"/>
            </w:r>
            <w:r w:rsidRPr="00CE6059">
              <w:rPr>
                <w:rFonts w:ascii="Times New Roman" w:eastAsia="Times New Roman" w:hAnsi="Times New Roman" w:cs="David"/>
                <w:bCs w:val="0"/>
                <w:color w:val="000000"/>
                <w:sz w:val="24"/>
                <w:szCs w:val="24"/>
                <w:cs/>
                <w:lang w:eastAsia="he-IL"/>
              </w:rPr>
              <w:t>‎</w:t>
            </w:r>
            <w:r w:rsidRPr="00CE6059">
              <w:rPr>
                <w:rFonts w:ascii="Times New Roman" w:eastAsia="Times New Roman" w:hAnsi="Times New Roman" w:cs="David"/>
                <w:bCs w:val="0"/>
                <w:color w:val="000000"/>
                <w:sz w:val="24"/>
                <w:szCs w:val="24"/>
                <w:rtl/>
                <w:lang w:eastAsia="he-IL"/>
              </w:rPr>
              <w:fldChar w:fldCharType="end"/>
            </w:r>
          </w:p>
          <w:p w:rsidR="00CE6059" w:rsidRPr="00793B93" w:rsidRDefault="0066157A" w:rsidP="000F3FDE">
            <w:pPr>
              <w:rPr>
                <w:rFonts w:cs="David"/>
                <w:b/>
                <w:bCs w:val="0"/>
                <w:sz w:val="24"/>
                <w:szCs w:val="24"/>
                <w:rtl/>
              </w:rPr>
            </w:pPr>
            <w:r>
              <w:rPr>
                <w:rFonts w:cs="David" w:hint="cs"/>
                <w:b/>
                <w:bCs w:val="0"/>
                <w:sz w:val="24"/>
                <w:szCs w:val="24"/>
                <w:rtl/>
              </w:rPr>
              <w:t>5.3.2.2.3</w:t>
            </w:r>
            <w:r w:rsidR="00CE6059" w:rsidRPr="00CE6059">
              <w:rPr>
                <w:rFonts w:cs="David" w:hint="cs"/>
                <w:b/>
                <w:bCs w:val="0"/>
                <w:sz w:val="24"/>
                <w:szCs w:val="24"/>
                <w:rtl/>
              </w:rPr>
              <w:t xml:space="preserve"> </w:t>
            </w:r>
            <w:r w:rsidR="00CE6059" w:rsidRPr="00CE6059">
              <w:rPr>
                <w:rFonts w:cs="David"/>
                <w:b/>
                <w:bCs w:val="0"/>
                <w:sz w:val="24"/>
                <w:szCs w:val="24"/>
                <w:rtl/>
              </w:rPr>
              <w:fldChar w:fldCharType="begin"/>
            </w:r>
            <w:r w:rsidR="00CE6059" w:rsidRPr="00CE6059">
              <w:rPr>
                <w:rFonts w:cs="David"/>
                <w:b/>
                <w:bCs w:val="0"/>
                <w:sz w:val="24"/>
                <w:szCs w:val="24"/>
                <w:rtl/>
              </w:rPr>
              <w:instrText xml:space="preserve"> </w:instrText>
            </w:r>
            <w:r w:rsidR="00CE6059" w:rsidRPr="00CE6059">
              <w:rPr>
                <w:rFonts w:cs="David"/>
                <w:b/>
                <w:bCs w:val="0"/>
                <w:sz w:val="24"/>
                <w:szCs w:val="24"/>
              </w:rPr>
              <w:instrText>REF</w:instrText>
            </w:r>
            <w:r w:rsidR="00CE6059" w:rsidRPr="00CE6059">
              <w:rPr>
                <w:rFonts w:cs="David"/>
                <w:b/>
                <w:bCs w:val="0"/>
                <w:sz w:val="24"/>
                <w:szCs w:val="24"/>
                <w:rtl/>
              </w:rPr>
              <w:instrText xml:space="preserve"> _</w:instrText>
            </w:r>
            <w:r w:rsidR="00CE6059" w:rsidRPr="00CE6059">
              <w:rPr>
                <w:rFonts w:cs="David"/>
                <w:b/>
                <w:bCs w:val="0"/>
                <w:sz w:val="24"/>
                <w:szCs w:val="24"/>
              </w:rPr>
              <w:instrText>Ref26458553 \h</w:instrText>
            </w:r>
            <w:r w:rsidR="00CE6059" w:rsidRPr="00CE6059">
              <w:rPr>
                <w:rFonts w:cs="David"/>
                <w:b/>
                <w:bCs w:val="0"/>
                <w:sz w:val="24"/>
                <w:szCs w:val="24"/>
                <w:rtl/>
              </w:rPr>
              <w:instrText xml:space="preserve">  \* </w:instrText>
            </w:r>
            <w:r w:rsidR="00CE6059" w:rsidRPr="00CE6059">
              <w:rPr>
                <w:rFonts w:cs="David"/>
                <w:b/>
                <w:bCs w:val="0"/>
                <w:sz w:val="24"/>
                <w:szCs w:val="24"/>
              </w:rPr>
              <w:instrText>MERGEFORMAT</w:instrText>
            </w:r>
            <w:r w:rsidR="00CE6059" w:rsidRPr="00CE6059">
              <w:rPr>
                <w:rFonts w:cs="David"/>
                <w:b/>
                <w:bCs w:val="0"/>
                <w:sz w:val="24"/>
                <w:szCs w:val="24"/>
                <w:rtl/>
              </w:rPr>
              <w:instrText xml:space="preserve"> </w:instrText>
            </w:r>
            <w:r w:rsidR="00CE6059" w:rsidRPr="00CE6059">
              <w:rPr>
                <w:rFonts w:cs="David"/>
                <w:b/>
                <w:bCs w:val="0"/>
                <w:sz w:val="24"/>
                <w:szCs w:val="24"/>
                <w:rtl/>
              </w:rPr>
            </w:r>
            <w:r w:rsidR="00CE6059" w:rsidRPr="00CE6059">
              <w:rPr>
                <w:rFonts w:cs="David"/>
                <w:b/>
                <w:bCs w:val="0"/>
                <w:sz w:val="24"/>
                <w:szCs w:val="24"/>
                <w:rtl/>
              </w:rPr>
              <w:fldChar w:fldCharType="separate"/>
            </w:r>
            <w:r w:rsidR="00CE6059" w:rsidRPr="00CE6059">
              <w:rPr>
                <w:rFonts w:cs="David"/>
                <w:b/>
                <w:bCs w:val="0"/>
                <w:sz w:val="24"/>
                <w:szCs w:val="24"/>
                <w:rtl/>
              </w:rPr>
              <w:t xml:space="preserve">הפעלת כלים אוטומטיים </w:t>
            </w:r>
            <w:r w:rsidR="00CE6059" w:rsidRPr="00CE6059">
              <w:rPr>
                <w:rFonts w:cs="David"/>
                <w:b/>
                <w:bCs w:val="0"/>
                <w:sz w:val="24"/>
                <w:szCs w:val="24"/>
                <w:rtl/>
              </w:rPr>
              <w:fldChar w:fldCharType="end"/>
            </w:r>
          </w:p>
        </w:tc>
        <w:tc>
          <w:tcPr>
            <w:tcW w:w="4354" w:type="dxa"/>
          </w:tcPr>
          <w:p w:rsidR="00CE6059" w:rsidRPr="00CE6059" w:rsidRDefault="00CE6059" w:rsidP="000F3FDE">
            <w:pPr>
              <w:spacing w:after="240"/>
              <w:rPr>
                <w:rFonts w:cs="David"/>
                <w:b/>
                <w:bCs w:val="0"/>
                <w:sz w:val="24"/>
                <w:szCs w:val="24"/>
                <w:rtl/>
              </w:rPr>
            </w:pPr>
            <w:r w:rsidRPr="00CE6059">
              <w:rPr>
                <w:rFonts w:cs="David" w:hint="cs"/>
                <w:b/>
                <w:bCs w:val="0"/>
                <w:sz w:val="24"/>
                <w:szCs w:val="24"/>
                <w:rtl/>
              </w:rPr>
              <w:t>המוצרים המוצעים הינם מוצרים עליהם נדרש רישוי .</w:t>
            </w:r>
          </w:p>
          <w:p w:rsidR="00CE6059" w:rsidRPr="00793B93" w:rsidRDefault="00CE6059" w:rsidP="000F3FDE">
            <w:pPr>
              <w:rPr>
                <w:rFonts w:cs="David"/>
                <w:b/>
                <w:bCs w:val="0"/>
                <w:sz w:val="24"/>
                <w:szCs w:val="24"/>
                <w:rtl/>
              </w:rPr>
            </w:pPr>
            <w:r w:rsidRPr="00CE6059">
              <w:rPr>
                <w:rFonts w:cs="David" w:hint="cs"/>
                <w:b/>
                <w:bCs w:val="0"/>
                <w:sz w:val="24"/>
                <w:szCs w:val="24"/>
                <w:rtl/>
              </w:rPr>
              <w:t xml:space="preserve">נבקש הבהרתכם </w:t>
            </w:r>
            <w:r w:rsidRPr="00CE6059">
              <w:rPr>
                <w:rFonts w:cs="David"/>
                <w:b/>
                <w:bCs w:val="0"/>
                <w:sz w:val="24"/>
                <w:szCs w:val="24"/>
                <w:rtl/>
              </w:rPr>
              <w:t>–</w:t>
            </w:r>
            <w:r w:rsidRPr="00CE6059">
              <w:rPr>
                <w:rFonts w:cs="David" w:hint="cs"/>
                <w:b/>
                <w:bCs w:val="0"/>
                <w:sz w:val="24"/>
                <w:szCs w:val="24"/>
                <w:rtl/>
              </w:rPr>
              <w:t xml:space="preserve"> האם במסגרת המכרז נדרש לרכוש ולתמחר עלות רישוי אילו ?</w:t>
            </w:r>
          </w:p>
        </w:tc>
        <w:tc>
          <w:tcPr>
            <w:tcW w:w="2735" w:type="dxa"/>
          </w:tcPr>
          <w:p w:rsidR="004219B2" w:rsidRPr="00AC3E75" w:rsidRDefault="004C41F8" w:rsidP="000F3FDE">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הספק הזוכה נדרש להמציא את המוצרים עם רישוי תקף</w:t>
            </w:r>
            <w:r w:rsidR="0066157A">
              <w:rPr>
                <w:rFonts w:asciiTheme="minorHAnsi" w:hAnsiTheme="minorHAnsi" w:cs="David" w:hint="cs"/>
                <w:bCs w:val="0"/>
                <w:color w:val="auto"/>
                <w:sz w:val="24"/>
                <w:szCs w:val="24"/>
                <w:rtl/>
                <w:lang w:eastAsia="en-US"/>
              </w:rPr>
              <w:t>.</w:t>
            </w:r>
            <w:r>
              <w:rPr>
                <w:rFonts w:asciiTheme="minorHAnsi" w:hAnsiTheme="minorHAnsi" w:cs="David" w:hint="cs"/>
                <w:bCs w:val="0"/>
                <w:color w:val="auto"/>
                <w:sz w:val="24"/>
                <w:szCs w:val="24"/>
                <w:rtl/>
                <w:lang w:eastAsia="en-US"/>
              </w:rPr>
              <w:t xml:space="preserve"> </w:t>
            </w:r>
          </w:p>
        </w:tc>
      </w:tr>
      <w:tr w:rsidR="00CE6059" w:rsidRPr="004C10B8" w:rsidTr="000712AC">
        <w:tc>
          <w:tcPr>
            <w:tcW w:w="993" w:type="dxa"/>
          </w:tcPr>
          <w:p w:rsidR="00CE6059" w:rsidRPr="009478A2" w:rsidRDefault="00CE6059" w:rsidP="000F3FDE">
            <w:pPr>
              <w:pStyle w:val="a8"/>
              <w:numPr>
                <w:ilvl w:val="0"/>
                <w:numId w:val="6"/>
              </w:numPr>
              <w:rPr>
                <w:rFonts w:cs="David"/>
                <w:b/>
                <w:bCs w:val="0"/>
                <w:sz w:val="24"/>
                <w:szCs w:val="24"/>
                <w:rtl/>
              </w:rPr>
            </w:pPr>
          </w:p>
        </w:tc>
        <w:tc>
          <w:tcPr>
            <w:tcW w:w="1842" w:type="dxa"/>
          </w:tcPr>
          <w:p w:rsidR="00CE6059" w:rsidRPr="00793B93" w:rsidRDefault="00CE6059" w:rsidP="000F3FDE">
            <w:pPr>
              <w:rPr>
                <w:rFonts w:cs="David"/>
                <w:b/>
                <w:bCs w:val="0"/>
                <w:sz w:val="24"/>
                <w:szCs w:val="24"/>
                <w:rtl/>
              </w:rPr>
            </w:pPr>
            <w:r w:rsidRPr="00CE6059">
              <w:rPr>
                <w:rFonts w:cs="David" w:hint="cs"/>
                <w:b/>
                <w:bCs w:val="0"/>
                <w:sz w:val="24"/>
                <w:szCs w:val="24"/>
                <w:rtl/>
              </w:rPr>
              <w:t xml:space="preserve">14.2 </w:t>
            </w:r>
            <w:r w:rsidRPr="00CE6059">
              <w:rPr>
                <w:rFonts w:cs="David"/>
                <w:b/>
                <w:bCs w:val="0"/>
                <w:sz w:val="24"/>
                <w:szCs w:val="24"/>
                <w:rtl/>
              </w:rPr>
              <w:t>ניקוד האיכות</w:t>
            </w:r>
          </w:p>
        </w:tc>
        <w:tc>
          <w:tcPr>
            <w:tcW w:w="4354" w:type="dxa"/>
          </w:tcPr>
          <w:p w:rsidR="00CE6059" w:rsidRPr="00CE6059" w:rsidRDefault="00CC2A16" w:rsidP="000F3FDE">
            <w:pPr>
              <w:spacing w:after="240"/>
              <w:rPr>
                <w:rFonts w:cs="David"/>
                <w:b/>
                <w:bCs w:val="0"/>
                <w:sz w:val="24"/>
                <w:szCs w:val="24"/>
                <w:rtl/>
              </w:rPr>
            </w:pPr>
            <w:r>
              <w:rPr>
                <w:rFonts w:cs="David" w:hint="cs"/>
                <w:b/>
                <w:bCs w:val="0"/>
                <w:sz w:val="24"/>
                <w:szCs w:val="24"/>
                <w:rtl/>
              </w:rPr>
              <w:t xml:space="preserve">א. </w:t>
            </w:r>
            <w:r w:rsidR="00CE6059" w:rsidRPr="00CE6059">
              <w:rPr>
                <w:rFonts w:cs="David" w:hint="cs"/>
                <w:b/>
                <w:bCs w:val="0"/>
                <w:sz w:val="24"/>
                <w:szCs w:val="24"/>
                <w:rtl/>
              </w:rPr>
              <w:t>במידה ואנו מבצעים כיום עבודות עבור רשות האוכל</w:t>
            </w:r>
            <w:r w:rsidR="0066157A">
              <w:rPr>
                <w:rFonts w:cs="David" w:hint="cs"/>
                <w:b/>
                <w:bCs w:val="0"/>
                <w:sz w:val="24"/>
                <w:szCs w:val="24"/>
                <w:rtl/>
              </w:rPr>
              <w:t>ו</w:t>
            </w:r>
            <w:r w:rsidR="00CE6059" w:rsidRPr="00CE6059">
              <w:rPr>
                <w:rFonts w:cs="David" w:hint="cs"/>
                <w:b/>
                <w:bCs w:val="0"/>
                <w:sz w:val="24"/>
                <w:szCs w:val="24"/>
                <w:rtl/>
              </w:rPr>
              <w:t>סין, האם ניתן</w:t>
            </w:r>
            <w:r w:rsidR="00903E8D">
              <w:rPr>
                <w:rFonts w:cs="David" w:hint="cs"/>
                <w:b/>
                <w:bCs w:val="0"/>
                <w:sz w:val="24"/>
                <w:szCs w:val="24"/>
                <w:rtl/>
              </w:rPr>
              <w:t xml:space="preserve"> להשתמש בכם כממליץ עבור מכרז זה</w:t>
            </w:r>
            <w:r w:rsidR="00CE6059" w:rsidRPr="00CE6059">
              <w:rPr>
                <w:rFonts w:cs="David" w:hint="cs"/>
                <w:b/>
                <w:bCs w:val="0"/>
                <w:sz w:val="24"/>
                <w:szCs w:val="24"/>
                <w:rtl/>
              </w:rPr>
              <w:t>?</w:t>
            </w:r>
          </w:p>
          <w:p w:rsidR="00CE6059" w:rsidRPr="00793B93" w:rsidRDefault="00CC2A16" w:rsidP="000F3FDE">
            <w:pPr>
              <w:rPr>
                <w:rFonts w:cs="David"/>
                <w:b/>
                <w:bCs w:val="0"/>
                <w:sz w:val="24"/>
                <w:szCs w:val="24"/>
                <w:rtl/>
              </w:rPr>
            </w:pPr>
            <w:r>
              <w:rPr>
                <w:rFonts w:cs="David" w:hint="cs"/>
                <w:b/>
                <w:bCs w:val="0"/>
                <w:sz w:val="24"/>
                <w:szCs w:val="24"/>
                <w:rtl/>
              </w:rPr>
              <w:t xml:space="preserve">ב. </w:t>
            </w:r>
            <w:r w:rsidR="00CE6059" w:rsidRPr="00CE6059">
              <w:rPr>
                <w:rFonts w:cs="David" w:hint="cs"/>
                <w:b/>
                <w:bCs w:val="0"/>
                <w:sz w:val="24"/>
                <w:szCs w:val="24"/>
                <w:rtl/>
              </w:rPr>
              <w:t>האם ישנו משקל גבוהה יותר להמלצה וחוות דעת פנימית של רשות האוכלוסין?</w:t>
            </w:r>
          </w:p>
        </w:tc>
        <w:tc>
          <w:tcPr>
            <w:tcW w:w="2735" w:type="dxa"/>
          </w:tcPr>
          <w:p w:rsidR="00CE6059" w:rsidRPr="00B50D21" w:rsidRDefault="000B2EA0" w:rsidP="000F3FDE">
            <w:pPr>
              <w:pStyle w:val="a8"/>
              <w:numPr>
                <w:ilvl w:val="0"/>
                <w:numId w:val="9"/>
              </w:numPr>
              <w:rPr>
                <w:rFonts w:asciiTheme="minorHAnsi" w:hAnsiTheme="minorHAnsi" w:cs="David"/>
                <w:bCs w:val="0"/>
                <w:color w:val="auto"/>
                <w:sz w:val="24"/>
                <w:szCs w:val="24"/>
                <w:rtl/>
                <w:lang w:eastAsia="en-US"/>
              </w:rPr>
            </w:pPr>
            <w:r w:rsidRPr="00B50D21">
              <w:rPr>
                <w:rFonts w:asciiTheme="minorHAnsi" w:hAnsiTheme="minorHAnsi" w:cs="David" w:hint="eastAsia"/>
                <w:bCs w:val="0"/>
                <w:color w:val="auto"/>
                <w:sz w:val="24"/>
                <w:szCs w:val="24"/>
                <w:rtl/>
                <w:lang w:eastAsia="en-US"/>
              </w:rPr>
              <w:t>כן</w:t>
            </w:r>
            <w:r w:rsidR="000F3FDE">
              <w:rPr>
                <w:rFonts w:asciiTheme="minorHAnsi" w:hAnsiTheme="minorHAnsi" w:cs="David" w:hint="cs"/>
                <w:bCs w:val="0"/>
                <w:color w:val="auto"/>
                <w:sz w:val="24"/>
                <w:szCs w:val="24"/>
                <w:rtl/>
                <w:lang w:eastAsia="en-US"/>
              </w:rPr>
              <w:t xml:space="preserve"> תוסב תשומת הלב לרכיב ההמלצות בטבלה המופיעה </w:t>
            </w:r>
            <w:r w:rsidR="0019050A" w:rsidRPr="00B50D21">
              <w:rPr>
                <w:rFonts w:asciiTheme="minorHAnsi" w:hAnsiTheme="minorHAnsi" w:cs="David"/>
                <w:bCs w:val="0"/>
                <w:color w:val="auto"/>
                <w:sz w:val="24"/>
                <w:szCs w:val="24"/>
                <w:rtl/>
                <w:lang w:eastAsia="en-US"/>
              </w:rPr>
              <w:t xml:space="preserve"> </w:t>
            </w:r>
            <w:r w:rsidR="000F3FDE">
              <w:rPr>
                <w:rFonts w:asciiTheme="minorHAnsi" w:hAnsiTheme="minorHAnsi" w:cs="David" w:hint="cs"/>
                <w:bCs w:val="0"/>
                <w:color w:val="auto"/>
                <w:sz w:val="24"/>
                <w:szCs w:val="24"/>
                <w:rtl/>
                <w:lang w:eastAsia="en-US"/>
              </w:rPr>
              <w:t xml:space="preserve">בסעיף 14.2.3. </w:t>
            </w:r>
          </w:p>
          <w:p w:rsidR="000B2EA0" w:rsidRDefault="000B2EA0" w:rsidP="000F3FDE">
            <w:pPr>
              <w:rPr>
                <w:rFonts w:asciiTheme="minorHAnsi" w:hAnsiTheme="minorHAnsi" w:cs="David"/>
                <w:bCs w:val="0"/>
                <w:color w:val="auto"/>
                <w:sz w:val="24"/>
                <w:szCs w:val="24"/>
                <w:rtl/>
                <w:lang w:eastAsia="en-US"/>
              </w:rPr>
            </w:pPr>
          </w:p>
          <w:p w:rsidR="000B2EA0" w:rsidRPr="00B50D21" w:rsidRDefault="000B2EA0" w:rsidP="000F3FDE">
            <w:pPr>
              <w:pStyle w:val="a8"/>
              <w:numPr>
                <w:ilvl w:val="0"/>
                <w:numId w:val="9"/>
              </w:numPr>
              <w:rPr>
                <w:rFonts w:asciiTheme="minorHAnsi" w:hAnsiTheme="minorHAnsi" w:cs="David"/>
                <w:bCs w:val="0"/>
                <w:color w:val="auto"/>
                <w:sz w:val="24"/>
                <w:szCs w:val="24"/>
                <w:rtl/>
                <w:lang w:eastAsia="en-US"/>
              </w:rPr>
            </w:pPr>
            <w:r w:rsidRPr="00B50D21">
              <w:rPr>
                <w:rFonts w:asciiTheme="minorHAnsi" w:hAnsiTheme="minorHAnsi" w:cs="David" w:hint="eastAsia"/>
                <w:bCs w:val="0"/>
                <w:color w:val="auto"/>
                <w:sz w:val="24"/>
                <w:szCs w:val="24"/>
                <w:rtl/>
                <w:lang w:eastAsia="en-US"/>
              </w:rPr>
              <w:t>לא</w:t>
            </w:r>
            <w:r w:rsidR="000F3FDE">
              <w:rPr>
                <w:rFonts w:asciiTheme="minorHAnsi" w:hAnsiTheme="minorHAnsi" w:cs="David" w:hint="cs"/>
                <w:bCs w:val="0"/>
                <w:color w:val="auto"/>
                <w:sz w:val="24"/>
                <w:szCs w:val="24"/>
                <w:rtl/>
                <w:lang w:eastAsia="en-US"/>
              </w:rPr>
              <w:t xml:space="preserve">. </w:t>
            </w:r>
          </w:p>
        </w:tc>
      </w:tr>
      <w:tr w:rsidR="00CE6059" w:rsidRPr="004C10B8" w:rsidTr="000712AC">
        <w:tc>
          <w:tcPr>
            <w:tcW w:w="993" w:type="dxa"/>
          </w:tcPr>
          <w:p w:rsidR="00CE6059" w:rsidRPr="009478A2" w:rsidRDefault="00CE6059" w:rsidP="000F3FDE">
            <w:pPr>
              <w:pStyle w:val="a8"/>
              <w:numPr>
                <w:ilvl w:val="0"/>
                <w:numId w:val="6"/>
              </w:numPr>
              <w:rPr>
                <w:rFonts w:cs="David"/>
                <w:b/>
                <w:bCs w:val="0"/>
                <w:sz w:val="24"/>
                <w:szCs w:val="24"/>
                <w:rtl/>
              </w:rPr>
            </w:pPr>
          </w:p>
        </w:tc>
        <w:tc>
          <w:tcPr>
            <w:tcW w:w="1842" w:type="dxa"/>
          </w:tcPr>
          <w:p w:rsidR="00CE6059" w:rsidRPr="00793B93" w:rsidRDefault="00CE6059" w:rsidP="00F949D8">
            <w:pPr>
              <w:rPr>
                <w:rFonts w:cs="David"/>
                <w:b/>
                <w:bCs w:val="0"/>
                <w:sz w:val="24"/>
                <w:szCs w:val="24"/>
                <w:rtl/>
              </w:rPr>
            </w:pPr>
            <w:r w:rsidRPr="00CE6059">
              <w:rPr>
                <w:rFonts w:cs="David" w:hint="cs"/>
                <w:b/>
                <w:bCs w:val="0"/>
                <w:sz w:val="24"/>
                <w:szCs w:val="24"/>
                <w:rtl/>
              </w:rPr>
              <w:t xml:space="preserve">7.2.4 </w:t>
            </w:r>
            <w:r w:rsidR="00F949D8">
              <w:rPr>
                <w:rFonts w:cs="David" w:hint="cs"/>
                <w:b/>
                <w:bCs w:val="0"/>
                <w:sz w:val="24"/>
                <w:szCs w:val="24"/>
                <w:rtl/>
              </w:rPr>
              <w:t xml:space="preserve">לחוזה </w:t>
            </w:r>
          </w:p>
        </w:tc>
        <w:tc>
          <w:tcPr>
            <w:tcW w:w="4354" w:type="dxa"/>
          </w:tcPr>
          <w:p w:rsidR="00CE6059" w:rsidRPr="00793B93" w:rsidRDefault="00CE6059" w:rsidP="000F3FDE">
            <w:pPr>
              <w:rPr>
                <w:rFonts w:cs="David"/>
                <w:b/>
                <w:bCs w:val="0"/>
                <w:sz w:val="24"/>
                <w:szCs w:val="24"/>
                <w:rtl/>
              </w:rPr>
            </w:pPr>
            <w:r w:rsidRPr="00CE6059">
              <w:rPr>
                <w:rFonts w:cs="David" w:hint="cs"/>
                <w:b/>
                <w:bCs w:val="0"/>
                <w:sz w:val="24"/>
                <w:szCs w:val="24"/>
                <w:rtl/>
              </w:rPr>
              <w:t>נבקש להבהיר שלא ניתן להשתמש בקבלני משנה לטובת מתן השירותים נשואי המכרז.</w:t>
            </w:r>
          </w:p>
        </w:tc>
        <w:tc>
          <w:tcPr>
            <w:tcW w:w="2735" w:type="dxa"/>
          </w:tcPr>
          <w:p w:rsidR="00CE6059" w:rsidRPr="00396854" w:rsidRDefault="00396854" w:rsidP="00396854">
            <w:pPr>
              <w:rPr>
                <w:rFonts w:asciiTheme="minorHAnsi" w:hAnsiTheme="minorHAnsi" w:cs="David"/>
                <w:bCs w:val="0"/>
                <w:color w:val="auto"/>
                <w:sz w:val="24"/>
                <w:szCs w:val="24"/>
                <w:rtl/>
                <w:lang w:eastAsia="en-US"/>
              </w:rPr>
            </w:pPr>
            <w:r w:rsidRPr="00396854">
              <w:rPr>
                <w:rFonts w:asciiTheme="minorHAnsi" w:hAnsiTheme="minorHAnsi" w:cs="David" w:hint="cs"/>
                <w:bCs w:val="0"/>
                <w:color w:val="auto"/>
                <w:sz w:val="24"/>
                <w:szCs w:val="24"/>
                <w:rtl/>
                <w:lang w:eastAsia="en-US"/>
              </w:rPr>
              <w:t>ראו  תשובה לשאלה 6 לעיל</w:t>
            </w:r>
            <w:r w:rsidR="00D16B9B">
              <w:rPr>
                <w:rFonts w:asciiTheme="minorHAnsi" w:hAnsiTheme="minorHAnsi" w:cs="David" w:hint="cs"/>
                <w:bCs w:val="0"/>
                <w:color w:val="auto"/>
                <w:sz w:val="24"/>
                <w:szCs w:val="24"/>
                <w:rtl/>
                <w:lang w:eastAsia="en-US"/>
              </w:rPr>
              <w:t xml:space="preserve">. </w:t>
            </w:r>
          </w:p>
        </w:tc>
      </w:tr>
      <w:tr w:rsidR="00CE6059" w:rsidRPr="00CE6059" w:rsidTr="000712AC">
        <w:tc>
          <w:tcPr>
            <w:tcW w:w="993" w:type="dxa"/>
          </w:tcPr>
          <w:p w:rsidR="00CE6059" w:rsidRPr="009478A2" w:rsidRDefault="00CE6059" w:rsidP="000F3FDE">
            <w:pPr>
              <w:pStyle w:val="a8"/>
              <w:numPr>
                <w:ilvl w:val="0"/>
                <w:numId w:val="6"/>
              </w:numPr>
              <w:rPr>
                <w:rFonts w:cs="David"/>
                <w:b/>
                <w:bCs w:val="0"/>
                <w:sz w:val="24"/>
                <w:szCs w:val="24"/>
                <w:rtl/>
              </w:rPr>
            </w:pPr>
          </w:p>
        </w:tc>
        <w:tc>
          <w:tcPr>
            <w:tcW w:w="1842" w:type="dxa"/>
          </w:tcPr>
          <w:p w:rsidR="00CE6059" w:rsidRPr="00025CAD" w:rsidRDefault="00CE6059" w:rsidP="000F3FDE">
            <w:pPr>
              <w:rPr>
                <w:rFonts w:cs="David"/>
                <w:b/>
                <w:bCs w:val="0"/>
                <w:sz w:val="24"/>
                <w:szCs w:val="24"/>
                <w:rtl/>
              </w:rPr>
            </w:pPr>
            <w:r w:rsidRPr="00025CAD">
              <w:rPr>
                <w:rFonts w:cs="David" w:hint="cs"/>
                <w:b/>
                <w:bCs w:val="0"/>
                <w:sz w:val="24"/>
                <w:szCs w:val="24"/>
                <w:rtl/>
              </w:rPr>
              <w:t>סעיפים 1.8, 8.1.1, 8.2.1.1, 8.2.1.3 למכרז</w:t>
            </w:r>
          </w:p>
        </w:tc>
        <w:tc>
          <w:tcPr>
            <w:tcW w:w="4354" w:type="dxa"/>
          </w:tcPr>
          <w:p w:rsidR="00CE6059" w:rsidRPr="00025CAD" w:rsidRDefault="00CE6059" w:rsidP="000F3FDE">
            <w:pPr>
              <w:rPr>
                <w:rFonts w:cs="David"/>
                <w:b/>
                <w:bCs w:val="0"/>
                <w:sz w:val="24"/>
                <w:szCs w:val="24"/>
                <w:rtl/>
              </w:rPr>
            </w:pPr>
            <w:r w:rsidRPr="00025CAD">
              <w:rPr>
                <w:rFonts w:cs="David" w:hint="cs"/>
                <w:b/>
                <w:bCs w:val="0"/>
                <w:sz w:val="24"/>
                <w:szCs w:val="24"/>
                <w:rtl/>
              </w:rPr>
              <w:t>מבוקש לאפשר לתאגיד סטטוטורי להתמודד, על אף שהרישום בגין מעמדו הוא שונה</w:t>
            </w:r>
          </w:p>
        </w:tc>
        <w:tc>
          <w:tcPr>
            <w:tcW w:w="2735" w:type="dxa"/>
          </w:tcPr>
          <w:p w:rsidR="000B2EA0" w:rsidRPr="00CE6059" w:rsidRDefault="00C64B37" w:rsidP="00F949D8">
            <w:pPr>
              <w:rPr>
                <w:rFonts w:cs="David"/>
                <w:b/>
                <w:bCs w:val="0"/>
                <w:sz w:val="24"/>
                <w:szCs w:val="24"/>
                <w:rtl/>
              </w:rPr>
            </w:pPr>
            <w:r>
              <w:rPr>
                <w:rFonts w:cs="David" w:hint="cs"/>
                <w:b/>
                <w:bCs w:val="0"/>
                <w:sz w:val="24"/>
                <w:szCs w:val="24"/>
                <w:rtl/>
              </w:rPr>
              <w:t xml:space="preserve">הבקשה נדחית. </w:t>
            </w:r>
            <w:r w:rsidR="0035325B">
              <w:rPr>
                <w:rFonts w:cs="David" w:hint="cs"/>
                <w:b/>
                <w:bCs w:val="0"/>
                <w:sz w:val="24"/>
                <w:szCs w:val="24"/>
                <w:rtl/>
              </w:rPr>
              <w:t xml:space="preserve"> </w:t>
            </w:r>
          </w:p>
        </w:tc>
      </w:tr>
      <w:tr w:rsidR="00CE6059" w:rsidRPr="00CE6059" w:rsidTr="000712AC">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793B93" w:rsidRDefault="00CE6059" w:rsidP="00793B93">
            <w:pPr>
              <w:rPr>
                <w:rFonts w:cs="David"/>
                <w:b/>
                <w:bCs w:val="0"/>
                <w:sz w:val="24"/>
                <w:szCs w:val="24"/>
                <w:rtl/>
              </w:rPr>
            </w:pPr>
            <w:r w:rsidRPr="00CE6059">
              <w:rPr>
                <w:rFonts w:cs="David" w:hint="cs"/>
                <w:b/>
                <w:bCs w:val="0"/>
                <w:sz w:val="24"/>
                <w:szCs w:val="24"/>
                <w:rtl/>
              </w:rPr>
              <w:t>סעיפים 9.2-9.5, למכרז</w:t>
            </w:r>
          </w:p>
        </w:tc>
        <w:tc>
          <w:tcPr>
            <w:tcW w:w="4354" w:type="dxa"/>
          </w:tcPr>
          <w:p w:rsidR="00CE6059" w:rsidRPr="00793B93" w:rsidRDefault="00CE6059" w:rsidP="00793B93">
            <w:pPr>
              <w:rPr>
                <w:rFonts w:cs="David"/>
                <w:b/>
                <w:bCs w:val="0"/>
                <w:sz w:val="24"/>
                <w:szCs w:val="24"/>
                <w:rtl/>
              </w:rPr>
            </w:pPr>
            <w:r w:rsidRPr="00CE6059">
              <w:rPr>
                <w:rFonts w:cs="David" w:hint="cs"/>
                <w:b/>
                <w:bCs w:val="0"/>
                <w:sz w:val="24"/>
                <w:szCs w:val="24"/>
                <w:rtl/>
              </w:rPr>
              <w:t>מבוקש לאפשר לגוף המספק מזה מספר שנים לגורמי פנים בארגון  את מכלול השירותים המבוקשים במכרז, בהיקף הגדול מסך הניסיון המבוקש מ-5 לקוחות חוץ, להתמודד בהתייחס ליכולתו. להכיר בגופים הגדולים והמורכבים  להם ניתן השירות כלקוחות בפועל לעניין זה.</w:t>
            </w:r>
          </w:p>
        </w:tc>
        <w:tc>
          <w:tcPr>
            <w:tcW w:w="2735" w:type="dxa"/>
          </w:tcPr>
          <w:p w:rsidR="00CE6059" w:rsidRPr="00CE6059" w:rsidRDefault="00C64B37" w:rsidP="00793B93">
            <w:pPr>
              <w:rPr>
                <w:rFonts w:cs="David"/>
                <w:b/>
                <w:bCs w:val="0"/>
                <w:sz w:val="24"/>
                <w:szCs w:val="24"/>
                <w:rtl/>
              </w:rPr>
            </w:pPr>
            <w:r>
              <w:rPr>
                <w:rFonts w:cs="David" w:hint="cs"/>
                <w:b/>
                <w:bCs w:val="0"/>
                <w:sz w:val="24"/>
                <w:szCs w:val="24"/>
                <w:rtl/>
              </w:rPr>
              <w:t xml:space="preserve">הבקשה נדחית.  </w:t>
            </w:r>
          </w:p>
        </w:tc>
      </w:tr>
      <w:tr w:rsidR="00CE6059" w:rsidRPr="00CE6059" w:rsidTr="000712AC">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793B93" w:rsidRDefault="00CE6059" w:rsidP="00793B93">
            <w:pPr>
              <w:rPr>
                <w:rFonts w:cs="David"/>
                <w:b/>
                <w:bCs w:val="0"/>
                <w:sz w:val="24"/>
                <w:szCs w:val="24"/>
                <w:rtl/>
              </w:rPr>
            </w:pPr>
            <w:r w:rsidRPr="00CE6059">
              <w:rPr>
                <w:rFonts w:cs="David"/>
                <w:b/>
                <w:bCs w:val="0"/>
                <w:sz w:val="24"/>
                <w:szCs w:val="24"/>
                <w:rtl/>
              </w:rPr>
              <w:t>סעיף 13.1</w:t>
            </w:r>
            <w:r w:rsidRPr="00CE6059">
              <w:rPr>
                <w:rFonts w:cs="David" w:hint="cs"/>
                <w:b/>
                <w:bCs w:val="0"/>
                <w:sz w:val="24"/>
                <w:szCs w:val="24"/>
                <w:rtl/>
              </w:rPr>
              <w:t xml:space="preserve"> לחוזה</w:t>
            </w:r>
          </w:p>
        </w:tc>
        <w:tc>
          <w:tcPr>
            <w:tcW w:w="4354" w:type="dxa"/>
          </w:tcPr>
          <w:p w:rsidR="00CE6059" w:rsidRPr="00793B93" w:rsidRDefault="00CE6059" w:rsidP="004F6A15">
            <w:pPr>
              <w:rPr>
                <w:rFonts w:cs="David"/>
                <w:b/>
                <w:bCs w:val="0"/>
                <w:sz w:val="24"/>
                <w:szCs w:val="24"/>
                <w:rtl/>
              </w:rPr>
            </w:pPr>
            <w:r w:rsidRPr="00CE6059">
              <w:rPr>
                <w:rFonts w:cs="David"/>
                <w:b/>
                <w:bCs w:val="0"/>
                <w:sz w:val="24"/>
                <w:szCs w:val="24"/>
                <w:rtl/>
              </w:rPr>
              <w:t xml:space="preserve">לאחר המילים: "הספק יהיה אחראי" </w:t>
            </w:r>
            <w:r w:rsidR="004F6A15">
              <w:rPr>
                <w:rFonts w:cs="David" w:hint="cs"/>
                <w:b/>
                <w:bCs w:val="0"/>
                <w:sz w:val="24"/>
                <w:szCs w:val="24"/>
                <w:rtl/>
              </w:rPr>
              <w:t>-</w:t>
            </w:r>
            <w:r w:rsidRPr="00CE6059">
              <w:rPr>
                <w:rFonts w:cs="David"/>
                <w:b/>
                <w:bCs w:val="0"/>
                <w:sz w:val="24"/>
                <w:szCs w:val="24"/>
                <w:rtl/>
              </w:rPr>
              <w:t xml:space="preserve"> </w:t>
            </w:r>
            <w:r w:rsidRPr="00CE6059">
              <w:rPr>
                <w:rFonts w:cs="David" w:hint="cs"/>
                <w:b/>
                <w:bCs w:val="0"/>
                <w:sz w:val="24"/>
                <w:szCs w:val="24"/>
                <w:rtl/>
              </w:rPr>
              <w:t>מבקשים</w:t>
            </w:r>
            <w:r w:rsidRPr="00CE6059">
              <w:rPr>
                <w:rFonts w:cs="David"/>
                <w:b/>
                <w:bCs w:val="0"/>
                <w:sz w:val="24"/>
                <w:szCs w:val="24"/>
                <w:rtl/>
              </w:rPr>
              <w:t xml:space="preserve"> הוספת המילים: "על פי דין"</w:t>
            </w:r>
          </w:p>
        </w:tc>
        <w:tc>
          <w:tcPr>
            <w:tcW w:w="2735" w:type="dxa"/>
          </w:tcPr>
          <w:p w:rsidR="00CE6059" w:rsidRPr="00B822DA" w:rsidRDefault="004F6A15" w:rsidP="00793B93">
            <w:pPr>
              <w:rPr>
                <w:rFonts w:cs="David"/>
                <w:b/>
                <w:bCs w:val="0"/>
                <w:color w:val="4F81BD" w:themeColor="accent1"/>
                <w:sz w:val="24"/>
                <w:szCs w:val="24"/>
                <w:rtl/>
              </w:rPr>
            </w:pPr>
            <w:r w:rsidRPr="004F6A15">
              <w:rPr>
                <w:rFonts w:cs="David" w:hint="cs"/>
                <w:b/>
                <w:bCs w:val="0"/>
                <w:sz w:val="24"/>
                <w:szCs w:val="24"/>
                <w:rtl/>
              </w:rPr>
              <w:t xml:space="preserve">הבקשה מתקבלת. </w:t>
            </w:r>
            <w:r w:rsidRPr="00C8616D">
              <w:rPr>
                <w:rFonts w:cs="David" w:hint="cs"/>
                <w:b/>
                <w:bCs w:val="0"/>
                <w:sz w:val="24"/>
                <w:szCs w:val="24"/>
                <w:rtl/>
              </w:rPr>
              <w:t>הסעיף יעודכן בהתאם.</w:t>
            </w:r>
            <w:r>
              <w:rPr>
                <w:rFonts w:cs="David" w:hint="cs"/>
                <w:b/>
                <w:bCs w:val="0"/>
                <w:color w:val="4F81BD" w:themeColor="accent1"/>
                <w:sz w:val="24"/>
                <w:szCs w:val="24"/>
                <w:rtl/>
              </w:rPr>
              <w:t xml:space="preserve"> </w:t>
            </w:r>
          </w:p>
        </w:tc>
      </w:tr>
      <w:tr w:rsidR="00CE6059" w:rsidRPr="00CE6059" w:rsidTr="000712AC">
        <w:trPr>
          <w:trHeight w:val="2062"/>
        </w:trPr>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793B93" w:rsidRDefault="00CE6059" w:rsidP="00793B93">
            <w:pPr>
              <w:rPr>
                <w:rFonts w:cs="David"/>
                <w:b/>
                <w:bCs w:val="0"/>
                <w:sz w:val="24"/>
                <w:szCs w:val="24"/>
                <w:rtl/>
              </w:rPr>
            </w:pPr>
            <w:r w:rsidRPr="00CE6059">
              <w:rPr>
                <w:rFonts w:cs="David"/>
                <w:b/>
                <w:bCs w:val="0"/>
                <w:sz w:val="24"/>
                <w:szCs w:val="24"/>
                <w:rtl/>
              </w:rPr>
              <w:t>סעיף 13.2</w:t>
            </w:r>
            <w:r w:rsidRPr="00CE6059">
              <w:rPr>
                <w:rFonts w:cs="David" w:hint="cs"/>
                <w:b/>
                <w:bCs w:val="0"/>
                <w:sz w:val="24"/>
                <w:szCs w:val="24"/>
                <w:rtl/>
              </w:rPr>
              <w:t xml:space="preserve"> לחוזה</w:t>
            </w:r>
          </w:p>
        </w:tc>
        <w:tc>
          <w:tcPr>
            <w:tcW w:w="4354" w:type="dxa"/>
          </w:tcPr>
          <w:p w:rsidR="002054F0" w:rsidRDefault="00CE6059" w:rsidP="002054F0">
            <w:pPr>
              <w:pStyle w:val="a8"/>
              <w:numPr>
                <w:ilvl w:val="0"/>
                <w:numId w:val="10"/>
              </w:numPr>
              <w:rPr>
                <w:rFonts w:cs="David"/>
                <w:b/>
                <w:bCs w:val="0"/>
                <w:sz w:val="24"/>
                <w:szCs w:val="24"/>
              </w:rPr>
            </w:pPr>
            <w:r w:rsidRPr="002054F0">
              <w:rPr>
                <w:rFonts w:cs="David"/>
                <w:b/>
                <w:bCs w:val="0"/>
                <w:sz w:val="24"/>
                <w:szCs w:val="24"/>
                <w:rtl/>
              </w:rPr>
              <w:t>במקום המילים "מי</w:t>
            </w:r>
            <w:r w:rsidR="004D4F24" w:rsidRPr="002054F0">
              <w:rPr>
                <w:rFonts w:cs="David"/>
                <w:b/>
                <w:bCs w:val="0"/>
                <w:sz w:val="24"/>
                <w:szCs w:val="24"/>
                <w:rtl/>
              </w:rPr>
              <w:t>ד עם דרישה ראשונה" (המופיעות בפ</w:t>
            </w:r>
            <w:r w:rsidRPr="002054F0">
              <w:rPr>
                <w:rFonts w:cs="David"/>
                <w:b/>
                <w:bCs w:val="0"/>
                <w:sz w:val="24"/>
                <w:szCs w:val="24"/>
                <w:rtl/>
              </w:rPr>
              <w:t xml:space="preserve">סקה פעמיים) – </w:t>
            </w:r>
            <w:r w:rsidRPr="002054F0">
              <w:rPr>
                <w:rFonts w:cs="David" w:hint="cs"/>
                <w:b/>
                <w:bCs w:val="0"/>
                <w:sz w:val="24"/>
                <w:szCs w:val="24"/>
                <w:rtl/>
              </w:rPr>
              <w:t>מבוקש</w:t>
            </w:r>
            <w:r w:rsidRPr="002054F0">
              <w:rPr>
                <w:rFonts w:cs="David"/>
                <w:b/>
                <w:bCs w:val="0"/>
                <w:sz w:val="24"/>
                <w:szCs w:val="24"/>
                <w:rtl/>
              </w:rPr>
              <w:t xml:space="preserve"> (פעמיים) לשנות הניסוח: "לפי פסק דין שלא עוכב ביצועו". </w:t>
            </w:r>
          </w:p>
          <w:p w:rsidR="00CE6059" w:rsidRPr="002054F0" w:rsidRDefault="00CE6059" w:rsidP="002054F0">
            <w:pPr>
              <w:pStyle w:val="a8"/>
              <w:numPr>
                <w:ilvl w:val="0"/>
                <w:numId w:val="10"/>
              </w:numPr>
              <w:rPr>
                <w:rFonts w:cs="David"/>
                <w:b/>
                <w:bCs w:val="0"/>
                <w:sz w:val="24"/>
                <w:szCs w:val="24"/>
                <w:rtl/>
              </w:rPr>
            </w:pPr>
            <w:r w:rsidRPr="002054F0">
              <w:rPr>
                <w:rFonts w:cs="David" w:hint="cs"/>
                <w:b/>
                <w:bCs w:val="0"/>
                <w:sz w:val="24"/>
                <w:szCs w:val="24"/>
                <w:rtl/>
              </w:rPr>
              <w:t>מבוקש</w:t>
            </w:r>
            <w:r w:rsidRPr="002054F0">
              <w:rPr>
                <w:rFonts w:cs="David"/>
                <w:b/>
                <w:bCs w:val="0"/>
                <w:sz w:val="24"/>
                <w:szCs w:val="24"/>
                <w:rtl/>
              </w:rPr>
              <w:t xml:space="preserve"> הוספת:</w:t>
            </w:r>
            <w:r w:rsidRPr="002054F0">
              <w:rPr>
                <w:rFonts w:cs="David" w:hint="cs"/>
                <w:b/>
                <w:bCs w:val="0"/>
                <w:sz w:val="24"/>
                <w:szCs w:val="24"/>
              </w:rPr>
              <w:t xml:space="preserve"> </w:t>
            </w:r>
            <w:r w:rsidRPr="002054F0">
              <w:rPr>
                <w:rFonts w:cs="David"/>
                <w:b/>
                <w:bCs w:val="0"/>
                <w:sz w:val="24"/>
                <w:szCs w:val="24"/>
                <w:rtl/>
              </w:rPr>
              <w:t>" ובלבד שהרשות תודיע לספק מיד עם קבלת תביעה או דרישה מגורם כלשהו, ותשתף פעולה עם הספק כדי להתגונן ולהגיב לדרישה כאמור".</w:t>
            </w:r>
          </w:p>
        </w:tc>
        <w:tc>
          <w:tcPr>
            <w:tcW w:w="2735" w:type="dxa"/>
          </w:tcPr>
          <w:p w:rsidR="00CE6059" w:rsidRDefault="002054F0" w:rsidP="002054F0">
            <w:pPr>
              <w:pStyle w:val="a8"/>
              <w:numPr>
                <w:ilvl w:val="0"/>
                <w:numId w:val="11"/>
              </w:numPr>
              <w:rPr>
                <w:rFonts w:cs="David"/>
                <w:b/>
                <w:bCs w:val="0"/>
                <w:sz w:val="24"/>
                <w:szCs w:val="24"/>
              </w:rPr>
            </w:pPr>
            <w:r w:rsidRPr="002054F0">
              <w:rPr>
                <w:rFonts w:cs="David" w:hint="cs"/>
                <w:b/>
                <w:bCs w:val="0"/>
                <w:sz w:val="24"/>
                <w:szCs w:val="24"/>
                <w:rtl/>
              </w:rPr>
              <w:t>הבקשה מתקבלת חלקית. חלק השיפוי יהיה בכפוף לפס"ד חלוט. הסעיף יעודכן בהתאם.</w:t>
            </w:r>
          </w:p>
          <w:p w:rsidR="002054F0" w:rsidRPr="00AC3B24" w:rsidRDefault="002054F0" w:rsidP="00AC3B24">
            <w:pPr>
              <w:pStyle w:val="a8"/>
              <w:numPr>
                <w:ilvl w:val="0"/>
                <w:numId w:val="11"/>
              </w:numPr>
              <w:rPr>
                <w:rFonts w:cs="David"/>
                <w:b/>
                <w:bCs w:val="0"/>
                <w:sz w:val="24"/>
                <w:szCs w:val="24"/>
                <w:rtl/>
              </w:rPr>
            </w:pPr>
            <w:r w:rsidRPr="00AC3B24">
              <w:rPr>
                <w:rFonts w:cs="David" w:hint="cs"/>
                <w:b/>
                <w:bCs w:val="0"/>
                <w:sz w:val="24"/>
                <w:szCs w:val="24"/>
                <w:rtl/>
              </w:rPr>
              <w:t>הבקשה נדחית.</w:t>
            </w:r>
            <w:r w:rsidRPr="00AC3B24">
              <w:rPr>
                <w:rFonts w:cs="David" w:hint="cs"/>
                <w:b/>
                <w:bCs w:val="0"/>
                <w:color w:val="4F81BD" w:themeColor="accent1"/>
                <w:sz w:val="24"/>
                <w:szCs w:val="24"/>
                <w:rtl/>
              </w:rPr>
              <w:t xml:space="preserve"> </w:t>
            </w:r>
          </w:p>
        </w:tc>
      </w:tr>
      <w:tr w:rsidR="00CE6059" w:rsidRPr="00CE6059" w:rsidTr="000712AC">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793B93" w:rsidRDefault="00CE6059" w:rsidP="00793B93">
            <w:pPr>
              <w:rPr>
                <w:rFonts w:cs="David"/>
                <w:b/>
                <w:bCs w:val="0"/>
                <w:sz w:val="24"/>
                <w:szCs w:val="24"/>
                <w:rtl/>
              </w:rPr>
            </w:pPr>
            <w:r w:rsidRPr="00CE6059">
              <w:rPr>
                <w:rFonts w:cs="David"/>
                <w:b/>
                <w:bCs w:val="0"/>
                <w:sz w:val="24"/>
                <w:szCs w:val="24"/>
                <w:rtl/>
              </w:rPr>
              <w:t>סעיף</w:t>
            </w:r>
            <w:r w:rsidRPr="00CE6059">
              <w:rPr>
                <w:rFonts w:cs="David" w:hint="cs"/>
                <w:b/>
                <w:bCs w:val="0"/>
                <w:sz w:val="24"/>
                <w:szCs w:val="24"/>
                <w:rtl/>
              </w:rPr>
              <w:t xml:space="preserve"> 15 ג' </w:t>
            </w:r>
            <w:r w:rsidRPr="00CE6059">
              <w:rPr>
                <w:rFonts w:cs="David"/>
                <w:b/>
                <w:bCs w:val="0"/>
                <w:sz w:val="24"/>
                <w:szCs w:val="24"/>
                <w:rtl/>
              </w:rPr>
              <w:t xml:space="preserve"> 6 ד'</w:t>
            </w:r>
            <w:r w:rsidRPr="00CE6059">
              <w:rPr>
                <w:rFonts w:cs="David" w:hint="cs"/>
                <w:b/>
                <w:bCs w:val="0"/>
                <w:sz w:val="24"/>
                <w:szCs w:val="24"/>
                <w:rtl/>
              </w:rPr>
              <w:t xml:space="preserve"> לחוזה</w:t>
            </w:r>
          </w:p>
        </w:tc>
        <w:tc>
          <w:tcPr>
            <w:tcW w:w="4354" w:type="dxa"/>
          </w:tcPr>
          <w:p w:rsidR="00CE6059" w:rsidRPr="00793B93" w:rsidRDefault="00CE6059" w:rsidP="00793B93">
            <w:pPr>
              <w:rPr>
                <w:rFonts w:cs="David"/>
                <w:b/>
                <w:bCs w:val="0"/>
                <w:sz w:val="24"/>
                <w:szCs w:val="24"/>
                <w:rtl/>
              </w:rPr>
            </w:pPr>
            <w:r w:rsidRPr="00CE6059">
              <w:rPr>
                <w:rFonts w:cs="David" w:hint="cs"/>
                <w:b/>
                <w:bCs w:val="0"/>
                <w:sz w:val="24"/>
                <w:szCs w:val="24"/>
                <w:rtl/>
              </w:rPr>
              <w:t>מבוקש</w:t>
            </w:r>
            <w:r w:rsidRPr="00CE6059">
              <w:rPr>
                <w:rFonts w:cs="David"/>
                <w:b/>
                <w:bCs w:val="0"/>
                <w:sz w:val="24"/>
                <w:szCs w:val="24"/>
                <w:rtl/>
              </w:rPr>
              <w:t xml:space="preserve"> למחוק את הדרישה לתקופת גילוי מוארכת של 6 חודשים</w:t>
            </w:r>
            <w:r w:rsidR="00D16B9B">
              <w:rPr>
                <w:rFonts w:cs="David" w:hint="cs"/>
                <w:b/>
                <w:bCs w:val="0"/>
                <w:sz w:val="24"/>
                <w:szCs w:val="24"/>
                <w:rtl/>
              </w:rPr>
              <w:t>.</w:t>
            </w:r>
          </w:p>
        </w:tc>
        <w:tc>
          <w:tcPr>
            <w:tcW w:w="2735" w:type="dxa"/>
          </w:tcPr>
          <w:p w:rsidR="00CE6059" w:rsidRPr="00CE6059" w:rsidRDefault="004F6A15" w:rsidP="004F6A15">
            <w:pPr>
              <w:rPr>
                <w:rFonts w:cs="David"/>
                <w:b/>
                <w:bCs w:val="0"/>
                <w:sz w:val="24"/>
                <w:szCs w:val="24"/>
                <w:rtl/>
              </w:rPr>
            </w:pPr>
            <w:r>
              <w:rPr>
                <w:rFonts w:cs="David" w:hint="cs"/>
                <w:b/>
                <w:bCs w:val="0"/>
                <w:sz w:val="24"/>
                <w:szCs w:val="24"/>
                <w:rtl/>
              </w:rPr>
              <w:t xml:space="preserve">הבקשה נדחית. </w:t>
            </w:r>
          </w:p>
        </w:tc>
      </w:tr>
      <w:tr w:rsidR="00CE6059" w:rsidRPr="00CE6059" w:rsidTr="000712AC">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793B93" w:rsidRDefault="00CE6059" w:rsidP="00793B93">
            <w:pPr>
              <w:rPr>
                <w:rFonts w:cs="David"/>
                <w:b/>
                <w:bCs w:val="0"/>
                <w:sz w:val="24"/>
                <w:szCs w:val="24"/>
                <w:rtl/>
              </w:rPr>
            </w:pPr>
            <w:r w:rsidRPr="00CE6059">
              <w:rPr>
                <w:rFonts w:cs="David"/>
                <w:b/>
                <w:bCs w:val="0"/>
                <w:sz w:val="24"/>
                <w:szCs w:val="24"/>
                <w:rtl/>
              </w:rPr>
              <w:t>סעיף</w:t>
            </w:r>
            <w:r w:rsidRPr="00CE6059">
              <w:rPr>
                <w:rFonts w:cs="David" w:hint="cs"/>
                <w:b/>
                <w:bCs w:val="0"/>
                <w:sz w:val="24"/>
                <w:szCs w:val="24"/>
                <w:rtl/>
              </w:rPr>
              <w:t xml:space="preserve"> 15 ג'</w:t>
            </w:r>
            <w:r w:rsidRPr="00CE6059">
              <w:rPr>
                <w:rFonts w:cs="David"/>
                <w:b/>
                <w:bCs w:val="0"/>
                <w:sz w:val="24"/>
                <w:szCs w:val="24"/>
                <w:rtl/>
              </w:rPr>
              <w:t xml:space="preserve"> 8</w:t>
            </w:r>
            <w:r w:rsidRPr="00CE6059">
              <w:rPr>
                <w:rFonts w:cs="David" w:hint="cs"/>
                <w:b/>
                <w:bCs w:val="0"/>
                <w:sz w:val="24"/>
                <w:szCs w:val="24"/>
                <w:rtl/>
              </w:rPr>
              <w:t xml:space="preserve"> לחוזה</w:t>
            </w:r>
          </w:p>
        </w:tc>
        <w:tc>
          <w:tcPr>
            <w:tcW w:w="4354" w:type="dxa"/>
          </w:tcPr>
          <w:p w:rsidR="00CE6059" w:rsidRPr="00793B93" w:rsidRDefault="00CE6059" w:rsidP="00793B93">
            <w:pPr>
              <w:rPr>
                <w:rFonts w:cs="David"/>
                <w:b/>
                <w:bCs w:val="0"/>
                <w:sz w:val="24"/>
                <w:szCs w:val="24"/>
                <w:rtl/>
              </w:rPr>
            </w:pPr>
            <w:r w:rsidRPr="00CE6059">
              <w:rPr>
                <w:rFonts w:cs="David" w:hint="cs"/>
                <w:b/>
                <w:bCs w:val="0"/>
                <w:sz w:val="24"/>
                <w:szCs w:val="24"/>
                <w:rtl/>
              </w:rPr>
              <w:t>מבוקשת</w:t>
            </w:r>
            <w:r w:rsidRPr="00CE6059">
              <w:rPr>
                <w:rFonts w:cs="David"/>
                <w:b/>
                <w:bCs w:val="0"/>
                <w:sz w:val="24"/>
                <w:szCs w:val="24"/>
                <w:rtl/>
              </w:rPr>
              <w:t xml:space="preserve"> הבהרה למה הכוונה</w:t>
            </w:r>
            <w:r w:rsidRPr="00CE6059">
              <w:rPr>
                <w:rFonts w:cs="David" w:hint="cs"/>
                <w:b/>
                <w:bCs w:val="0"/>
                <w:sz w:val="24"/>
                <w:szCs w:val="24"/>
                <w:rtl/>
              </w:rPr>
              <w:t xml:space="preserve"> ב"כיסוי לסיכוני סייבר", "ביטוח סייבר" ?</w:t>
            </w:r>
          </w:p>
        </w:tc>
        <w:tc>
          <w:tcPr>
            <w:tcW w:w="2735" w:type="dxa"/>
          </w:tcPr>
          <w:p w:rsidR="00CE6059" w:rsidRPr="00CE6059" w:rsidRDefault="0002007A" w:rsidP="00AC3B24">
            <w:pPr>
              <w:rPr>
                <w:rFonts w:cs="David"/>
                <w:b/>
                <w:bCs w:val="0"/>
                <w:sz w:val="24"/>
                <w:szCs w:val="24"/>
                <w:rtl/>
              </w:rPr>
            </w:pPr>
            <w:r w:rsidRPr="002054F0">
              <w:rPr>
                <w:rFonts w:cs="David"/>
                <w:b/>
                <w:bCs w:val="0"/>
                <w:sz w:val="24"/>
                <w:szCs w:val="24"/>
                <w:rtl/>
              </w:rPr>
              <w:t xml:space="preserve">הכוונה בהרחבה לכיסוי נזקי  סייבר כלפי צד שלישי במסגרת הביטוח המשולב לאחריות מקצועית/חבות המוצר או לחילופין הצגת ביטוח </w:t>
            </w:r>
            <w:r w:rsidRPr="002054F0">
              <w:rPr>
                <w:rFonts w:cs="David"/>
                <w:b/>
                <w:bCs w:val="0"/>
                <w:sz w:val="24"/>
                <w:szCs w:val="24"/>
              </w:rPr>
              <w:t>stand alone</w:t>
            </w:r>
            <w:r w:rsidRPr="002054F0">
              <w:rPr>
                <w:rFonts w:cs="David"/>
                <w:b/>
                <w:bCs w:val="0"/>
                <w:sz w:val="24"/>
                <w:szCs w:val="24"/>
                <w:rtl/>
              </w:rPr>
              <w:t xml:space="preserve">  המכסה סיכוני סייבר כלפי צד  שלישי בגבול אחריות שלא יפחת מסך 4,000,000 ש"ח </w:t>
            </w:r>
            <w:r w:rsidRPr="0002007A">
              <w:rPr>
                <w:rFonts w:cs="David"/>
                <w:b/>
                <w:bCs w:val="0"/>
                <w:sz w:val="24"/>
                <w:szCs w:val="24"/>
                <w:rtl/>
              </w:rPr>
              <w:t>למקרה ולתקופת ביטוח (שנה)</w:t>
            </w:r>
          </w:p>
        </w:tc>
      </w:tr>
      <w:tr w:rsidR="00CE6059" w:rsidRPr="00CE6059" w:rsidTr="000712AC">
        <w:trPr>
          <w:trHeight w:val="646"/>
        </w:trPr>
        <w:tc>
          <w:tcPr>
            <w:tcW w:w="993" w:type="dxa"/>
          </w:tcPr>
          <w:p w:rsidR="00CE6059" w:rsidRPr="009478A2" w:rsidRDefault="00CE6059" w:rsidP="009478A2">
            <w:pPr>
              <w:pStyle w:val="a8"/>
              <w:numPr>
                <w:ilvl w:val="0"/>
                <w:numId w:val="6"/>
              </w:numPr>
              <w:rPr>
                <w:rFonts w:cs="David"/>
                <w:b/>
                <w:bCs w:val="0"/>
                <w:sz w:val="24"/>
                <w:szCs w:val="24"/>
                <w:rtl/>
              </w:rPr>
            </w:pPr>
          </w:p>
        </w:tc>
        <w:tc>
          <w:tcPr>
            <w:tcW w:w="1842" w:type="dxa"/>
          </w:tcPr>
          <w:p w:rsidR="00CE6059" w:rsidRPr="00435108" w:rsidRDefault="00CE6059" w:rsidP="00793B93">
            <w:pPr>
              <w:rPr>
                <w:rFonts w:cs="David"/>
                <w:b/>
                <w:bCs w:val="0"/>
                <w:sz w:val="24"/>
                <w:szCs w:val="24"/>
                <w:rtl/>
              </w:rPr>
            </w:pPr>
            <w:r w:rsidRPr="00435108">
              <w:rPr>
                <w:rFonts w:cs="David"/>
                <w:b/>
                <w:bCs w:val="0"/>
                <w:sz w:val="24"/>
                <w:szCs w:val="24"/>
                <w:rtl/>
              </w:rPr>
              <w:t>סעיף</w:t>
            </w:r>
            <w:r w:rsidRPr="00435108">
              <w:rPr>
                <w:rFonts w:cs="David" w:hint="cs"/>
                <w:b/>
                <w:bCs w:val="0"/>
                <w:sz w:val="24"/>
                <w:szCs w:val="24"/>
                <w:rtl/>
              </w:rPr>
              <w:t xml:space="preserve"> 15 ג' </w:t>
            </w:r>
            <w:r w:rsidRPr="00435108">
              <w:rPr>
                <w:rFonts w:cs="David"/>
                <w:b/>
                <w:bCs w:val="0"/>
                <w:sz w:val="24"/>
                <w:szCs w:val="24"/>
                <w:rtl/>
              </w:rPr>
              <w:t xml:space="preserve"> 10</w:t>
            </w:r>
            <w:r w:rsidRPr="00435108">
              <w:rPr>
                <w:rFonts w:cs="David" w:hint="cs"/>
                <w:b/>
                <w:bCs w:val="0"/>
                <w:sz w:val="24"/>
                <w:szCs w:val="24"/>
                <w:rtl/>
              </w:rPr>
              <w:t xml:space="preserve"> לחוזה</w:t>
            </w:r>
          </w:p>
        </w:tc>
        <w:tc>
          <w:tcPr>
            <w:tcW w:w="4354" w:type="dxa"/>
          </w:tcPr>
          <w:p w:rsidR="00CE6059" w:rsidRPr="00435108" w:rsidRDefault="00CE6059" w:rsidP="00793B93">
            <w:pPr>
              <w:rPr>
                <w:rFonts w:cs="David"/>
                <w:b/>
                <w:bCs w:val="0"/>
                <w:sz w:val="24"/>
                <w:szCs w:val="24"/>
                <w:rtl/>
              </w:rPr>
            </w:pPr>
            <w:r w:rsidRPr="00435108">
              <w:rPr>
                <w:rFonts w:cs="David" w:hint="cs"/>
                <w:b/>
                <w:bCs w:val="0"/>
                <w:sz w:val="24"/>
                <w:szCs w:val="24"/>
                <w:rtl/>
              </w:rPr>
              <w:t>מבוקשת</w:t>
            </w:r>
            <w:r w:rsidRPr="00435108">
              <w:rPr>
                <w:rFonts w:cs="David"/>
                <w:b/>
                <w:bCs w:val="0"/>
                <w:sz w:val="24"/>
                <w:szCs w:val="24"/>
                <w:rtl/>
              </w:rPr>
              <w:t xml:space="preserve"> הבהרה למה הכוונה</w:t>
            </w:r>
            <w:r w:rsidR="008B6616">
              <w:rPr>
                <w:rFonts w:cs="David" w:hint="cs"/>
                <w:b/>
                <w:bCs w:val="0"/>
                <w:sz w:val="24"/>
                <w:szCs w:val="24"/>
                <w:rtl/>
              </w:rPr>
              <w:t xml:space="preserve"> ב"ביטוח סייבר"</w:t>
            </w:r>
            <w:r w:rsidRPr="00435108">
              <w:rPr>
                <w:rFonts w:cs="David" w:hint="cs"/>
                <w:b/>
                <w:bCs w:val="0"/>
                <w:sz w:val="24"/>
                <w:szCs w:val="24"/>
                <w:rtl/>
              </w:rPr>
              <w:t>?</w:t>
            </w:r>
          </w:p>
        </w:tc>
        <w:tc>
          <w:tcPr>
            <w:tcW w:w="2735" w:type="dxa"/>
          </w:tcPr>
          <w:p w:rsidR="00CE6059" w:rsidRPr="00CE6059" w:rsidRDefault="0002007A" w:rsidP="00D16B9B">
            <w:pPr>
              <w:rPr>
                <w:rFonts w:cs="David"/>
                <w:b/>
                <w:bCs w:val="0"/>
                <w:sz w:val="24"/>
                <w:szCs w:val="24"/>
                <w:rtl/>
              </w:rPr>
            </w:pPr>
            <w:r w:rsidRPr="00435108">
              <w:rPr>
                <w:rFonts w:cs="David"/>
                <w:b/>
                <w:bCs w:val="0"/>
                <w:sz w:val="24"/>
                <w:szCs w:val="24"/>
                <w:rtl/>
              </w:rPr>
              <w:t xml:space="preserve">מדובר בטעות </w:t>
            </w:r>
            <w:r w:rsidR="00D16B9B">
              <w:rPr>
                <w:rFonts w:cs="David" w:hint="cs"/>
                <w:b/>
                <w:bCs w:val="0"/>
                <w:sz w:val="24"/>
                <w:szCs w:val="24"/>
                <w:rtl/>
              </w:rPr>
              <w:t>סופר</w:t>
            </w:r>
            <w:r w:rsidR="00AC3B24" w:rsidRPr="00435108">
              <w:rPr>
                <w:rFonts w:cs="David" w:hint="cs"/>
                <w:b/>
                <w:bCs w:val="0"/>
                <w:sz w:val="24"/>
                <w:szCs w:val="24"/>
                <w:rtl/>
              </w:rPr>
              <w:t xml:space="preserve">. </w:t>
            </w:r>
            <w:r w:rsidRPr="00435108">
              <w:rPr>
                <w:rFonts w:cs="David" w:hint="cs"/>
                <w:b/>
                <w:bCs w:val="0"/>
                <w:sz w:val="24"/>
                <w:szCs w:val="24"/>
                <w:rtl/>
              </w:rPr>
              <w:t xml:space="preserve"> </w:t>
            </w:r>
            <w:r w:rsidR="00AC3B24" w:rsidRPr="00C8616D">
              <w:rPr>
                <w:rFonts w:cs="David" w:hint="cs"/>
                <w:b/>
                <w:bCs w:val="0"/>
                <w:sz w:val="24"/>
                <w:szCs w:val="24"/>
                <w:rtl/>
              </w:rPr>
              <w:t xml:space="preserve">הסעיף </w:t>
            </w:r>
            <w:r w:rsidRPr="00C8616D">
              <w:rPr>
                <w:rFonts w:cs="David" w:hint="cs"/>
                <w:b/>
                <w:bCs w:val="0"/>
                <w:sz w:val="24"/>
                <w:szCs w:val="24"/>
                <w:rtl/>
              </w:rPr>
              <w:t xml:space="preserve">ימחק </w:t>
            </w:r>
            <w:r w:rsidR="00AC3B24" w:rsidRPr="00C8616D">
              <w:rPr>
                <w:rFonts w:cs="David" w:hint="cs"/>
                <w:b/>
                <w:bCs w:val="0"/>
                <w:sz w:val="24"/>
                <w:szCs w:val="24"/>
                <w:rtl/>
              </w:rPr>
              <w:t>בהתאם.</w:t>
            </w:r>
            <w:r w:rsidR="00AC3B24">
              <w:rPr>
                <w:rFonts w:cs="David" w:hint="cs"/>
                <w:b/>
                <w:bCs w:val="0"/>
                <w:sz w:val="24"/>
                <w:szCs w:val="24"/>
                <w:rtl/>
              </w:rPr>
              <w:t xml:space="preserve"> </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4.3</w:t>
            </w:r>
            <w:r w:rsidR="000B1911">
              <w:rPr>
                <w:rFonts w:cs="David" w:hint="cs"/>
                <w:b/>
                <w:bCs w:val="0"/>
                <w:sz w:val="24"/>
                <w:szCs w:val="24"/>
                <w:rtl/>
              </w:rPr>
              <w:t xml:space="preserve"> למסמכי המכרז</w:t>
            </w:r>
          </w:p>
        </w:tc>
        <w:tc>
          <w:tcPr>
            <w:tcW w:w="4354" w:type="dxa"/>
          </w:tcPr>
          <w:p w:rsidR="00D16B9B" w:rsidRDefault="009478A2" w:rsidP="00D16B9B">
            <w:pPr>
              <w:keepNext/>
              <w:keepLines/>
              <w:spacing w:line="271" w:lineRule="auto"/>
              <w:ind w:left="720" w:hanging="720"/>
              <w:jc w:val="both"/>
              <w:outlineLvl w:val="2"/>
              <w:rPr>
                <w:rFonts w:cs="David"/>
                <w:b/>
                <w:bCs w:val="0"/>
                <w:sz w:val="24"/>
                <w:szCs w:val="24"/>
                <w:rtl/>
              </w:rPr>
            </w:pPr>
            <w:r w:rsidRPr="009478A2">
              <w:rPr>
                <w:rFonts w:cs="David" w:hint="eastAsia"/>
                <w:b/>
                <w:bCs w:val="0"/>
                <w:sz w:val="24"/>
                <w:szCs w:val="24"/>
                <w:rtl/>
              </w:rPr>
              <w:t>נבקש</w:t>
            </w:r>
            <w:r w:rsidRPr="009478A2">
              <w:rPr>
                <w:rFonts w:cs="David"/>
                <w:b/>
                <w:bCs w:val="0"/>
                <w:sz w:val="24"/>
                <w:szCs w:val="24"/>
                <w:rtl/>
              </w:rPr>
              <w:t xml:space="preserve"> </w:t>
            </w:r>
            <w:r w:rsidRPr="009478A2">
              <w:rPr>
                <w:rFonts w:cs="David" w:hint="eastAsia"/>
                <w:b/>
                <w:bCs w:val="0"/>
                <w:sz w:val="24"/>
                <w:szCs w:val="24"/>
                <w:rtl/>
              </w:rPr>
              <w:t>כי</w:t>
            </w:r>
            <w:r w:rsidRPr="009478A2">
              <w:rPr>
                <w:rFonts w:cs="David"/>
                <w:b/>
                <w:bCs w:val="0"/>
                <w:sz w:val="24"/>
                <w:szCs w:val="24"/>
                <w:rtl/>
              </w:rPr>
              <w:t xml:space="preserve"> </w:t>
            </w:r>
            <w:r w:rsidRPr="009478A2">
              <w:rPr>
                <w:rFonts w:cs="David" w:hint="eastAsia"/>
                <w:b/>
                <w:bCs w:val="0"/>
                <w:sz w:val="24"/>
                <w:szCs w:val="24"/>
                <w:rtl/>
              </w:rPr>
              <w:t>תינ</w:t>
            </w:r>
            <w:r w:rsidRPr="009478A2">
              <w:rPr>
                <w:rFonts w:cs="David" w:hint="cs"/>
                <w:b/>
                <w:bCs w:val="0"/>
                <w:sz w:val="24"/>
                <w:szCs w:val="24"/>
                <w:rtl/>
              </w:rPr>
              <w:t>ת</w:t>
            </w:r>
            <w:r w:rsidRPr="009478A2">
              <w:rPr>
                <w:rFonts w:cs="David" w:hint="eastAsia"/>
                <w:b/>
                <w:bCs w:val="0"/>
                <w:sz w:val="24"/>
                <w:szCs w:val="24"/>
                <w:rtl/>
              </w:rPr>
              <w:t>ן</w:t>
            </w:r>
            <w:r w:rsidRPr="009478A2">
              <w:rPr>
                <w:rFonts w:cs="David"/>
                <w:b/>
                <w:bCs w:val="0"/>
                <w:sz w:val="24"/>
                <w:szCs w:val="24"/>
                <w:rtl/>
              </w:rPr>
              <w:t xml:space="preserve"> הודעה מוקדמת של </w:t>
            </w:r>
            <w:r w:rsidRPr="009478A2">
              <w:rPr>
                <w:rFonts w:cs="David" w:hint="cs"/>
                <w:b/>
                <w:bCs w:val="0"/>
                <w:sz w:val="24"/>
                <w:szCs w:val="24"/>
                <w:rtl/>
              </w:rPr>
              <w:t>30</w:t>
            </w:r>
            <w:r w:rsidR="00D16B9B">
              <w:rPr>
                <w:rFonts w:cs="David" w:hint="cs"/>
                <w:b/>
                <w:bCs w:val="0"/>
                <w:sz w:val="24"/>
                <w:szCs w:val="24"/>
                <w:rtl/>
              </w:rPr>
              <w:t xml:space="preserve"> </w:t>
            </w:r>
          </w:p>
          <w:p w:rsidR="009478A2" w:rsidRPr="009478A2" w:rsidRDefault="00AC3B24" w:rsidP="00D16B9B">
            <w:pPr>
              <w:keepNext/>
              <w:keepLines/>
              <w:spacing w:line="271" w:lineRule="auto"/>
              <w:ind w:left="720" w:hanging="720"/>
              <w:jc w:val="both"/>
              <w:outlineLvl w:val="2"/>
              <w:rPr>
                <w:rFonts w:cs="David"/>
                <w:b/>
                <w:bCs w:val="0"/>
                <w:sz w:val="24"/>
                <w:szCs w:val="24"/>
              </w:rPr>
            </w:pPr>
            <w:r>
              <w:rPr>
                <w:rFonts w:cs="David"/>
                <w:b/>
                <w:bCs w:val="0"/>
                <w:sz w:val="24"/>
                <w:szCs w:val="24"/>
                <w:rtl/>
              </w:rPr>
              <w:t>יום</w:t>
            </w:r>
            <w:r w:rsidR="00D16B9B">
              <w:rPr>
                <w:rFonts w:cs="David" w:hint="cs"/>
                <w:b/>
                <w:bCs w:val="0"/>
                <w:sz w:val="24"/>
                <w:szCs w:val="24"/>
                <w:rtl/>
              </w:rPr>
              <w:t xml:space="preserve"> </w:t>
            </w:r>
            <w:r w:rsidR="009478A2" w:rsidRPr="009478A2">
              <w:rPr>
                <w:rFonts w:cs="David"/>
                <w:b/>
                <w:bCs w:val="0"/>
                <w:sz w:val="24"/>
                <w:szCs w:val="24"/>
                <w:rtl/>
              </w:rPr>
              <w:t>מראש</w:t>
            </w:r>
            <w:r w:rsidR="009478A2" w:rsidRPr="009478A2">
              <w:rPr>
                <w:rFonts w:cs="David" w:hint="cs"/>
                <w:b/>
                <w:bCs w:val="0"/>
                <w:sz w:val="24"/>
                <w:szCs w:val="24"/>
                <w:rtl/>
              </w:rPr>
              <w:t>.</w:t>
            </w:r>
          </w:p>
          <w:p w:rsidR="009478A2" w:rsidRPr="00793B93" w:rsidRDefault="009478A2" w:rsidP="00793B93">
            <w:pPr>
              <w:rPr>
                <w:rFonts w:cs="David"/>
                <w:b/>
                <w:bCs w:val="0"/>
                <w:sz w:val="24"/>
                <w:szCs w:val="24"/>
                <w:rtl/>
              </w:rPr>
            </w:pPr>
          </w:p>
        </w:tc>
        <w:tc>
          <w:tcPr>
            <w:tcW w:w="2735" w:type="dxa"/>
          </w:tcPr>
          <w:p w:rsidR="009478A2" w:rsidRDefault="004219B2" w:rsidP="00550BC7">
            <w:pPr>
              <w:rPr>
                <w:rFonts w:cs="David"/>
                <w:b/>
                <w:bCs w:val="0"/>
                <w:sz w:val="24"/>
                <w:szCs w:val="24"/>
                <w:rtl/>
              </w:rPr>
            </w:pPr>
            <w:r>
              <w:rPr>
                <w:rFonts w:cs="David" w:hint="cs"/>
                <w:b/>
                <w:bCs w:val="0"/>
                <w:sz w:val="24"/>
                <w:szCs w:val="24"/>
                <w:rtl/>
              </w:rPr>
              <w:t xml:space="preserve">הבקשה </w:t>
            </w:r>
            <w:r w:rsidR="00550BC7">
              <w:rPr>
                <w:rFonts w:cs="David" w:hint="cs"/>
                <w:b/>
                <w:bCs w:val="0"/>
                <w:sz w:val="24"/>
                <w:szCs w:val="24"/>
                <w:rtl/>
              </w:rPr>
              <w:t xml:space="preserve">מתקבלת. </w:t>
            </w:r>
            <w:r w:rsidR="00550BC7" w:rsidRPr="000B1911">
              <w:rPr>
                <w:rFonts w:cs="David" w:hint="cs"/>
                <w:b/>
                <w:bCs w:val="0"/>
                <w:sz w:val="24"/>
                <w:szCs w:val="24"/>
                <w:rtl/>
              </w:rPr>
              <w:t>הסעיף יעודכן בהתאם.</w:t>
            </w:r>
            <w:r w:rsidR="00550BC7">
              <w:rPr>
                <w:rFonts w:cs="David" w:hint="cs"/>
                <w:b/>
                <w:bCs w:val="0"/>
                <w:sz w:val="24"/>
                <w:szCs w:val="24"/>
                <w:rtl/>
              </w:rPr>
              <w:t xml:space="preserve"> </w:t>
            </w:r>
          </w:p>
          <w:p w:rsidR="00CC2A16" w:rsidRPr="00CE6059" w:rsidRDefault="00CC2A16" w:rsidP="00793B93">
            <w:pPr>
              <w:rPr>
                <w:rFonts w:cs="David"/>
                <w:b/>
                <w:bCs w:val="0"/>
                <w:sz w:val="24"/>
                <w:szCs w:val="24"/>
                <w:rtl/>
              </w:rPr>
            </w:pP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4.4</w:t>
            </w:r>
            <w:r w:rsidR="000B1911">
              <w:rPr>
                <w:rFonts w:cs="David" w:hint="cs"/>
                <w:b/>
                <w:bCs w:val="0"/>
                <w:sz w:val="24"/>
                <w:szCs w:val="24"/>
                <w:rtl/>
              </w:rPr>
              <w:t xml:space="preserve"> למסמכי המכרז</w:t>
            </w:r>
          </w:p>
        </w:tc>
        <w:tc>
          <w:tcPr>
            <w:tcW w:w="4354" w:type="dxa"/>
          </w:tcPr>
          <w:p w:rsidR="00550BC7" w:rsidRDefault="009478A2" w:rsidP="00C52B18">
            <w:pPr>
              <w:keepNext/>
              <w:keepLines/>
              <w:spacing w:line="271" w:lineRule="auto"/>
              <w:ind w:left="720" w:hanging="720"/>
              <w:outlineLvl w:val="2"/>
              <w:rPr>
                <w:rFonts w:cs="David"/>
                <w:b/>
                <w:bCs w:val="0"/>
                <w:sz w:val="24"/>
                <w:szCs w:val="24"/>
                <w:rtl/>
              </w:rPr>
            </w:pPr>
            <w:r w:rsidRPr="009478A2">
              <w:rPr>
                <w:rFonts w:cs="David" w:hint="cs"/>
                <w:b/>
                <w:bCs w:val="0"/>
                <w:sz w:val="24"/>
                <w:szCs w:val="24"/>
                <w:rtl/>
              </w:rPr>
              <w:t>נבקש לה</w:t>
            </w:r>
            <w:r w:rsidR="00550BC7">
              <w:rPr>
                <w:rFonts w:cs="David" w:hint="cs"/>
                <w:b/>
                <w:bCs w:val="0"/>
                <w:sz w:val="24"/>
                <w:szCs w:val="24"/>
                <w:rtl/>
              </w:rPr>
              <w:t>אריך את תקופת ההודעה</w:t>
            </w:r>
          </w:p>
          <w:p w:rsidR="009478A2" w:rsidRPr="009478A2" w:rsidRDefault="009478A2" w:rsidP="00C52B18">
            <w:pPr>
              <w:keepNext/>
              <w:keepLines/>
              <w:spacing w:line="271" w:lineRule="auto"/>
              <w:ind w:left="720" w:hanging="720"/>
              <w:outlineLvl w:val="2"/>
              <w:rPr>
                <w:rFonts w:cs="David"/>
                <w:b/>
                <w:bCs w:val="0"/>
                <w:sz w:val="24"/>
                <w:szCs w:val="24"/>
                <w:rtl/>
              </w:rPr>
            </w:pPr>
            <w:r w:rsidRPr="009478A2">
              <w:rPr>
                <w:rFonts w:cs="David" w:hint="cs"/>
                <w:b/>
                <w:bCs w:val="0"/>
                <w:sz w:val="24"/>
                <w:szCs w:val="24"/>
                <w:rtl/>
              </w:rPr>
              <w:t>המוקדמת.</w:t>
            </w:r>
          </w:p>
          <w:p w:rsidR="009478A2" w:rsidRPr="00793B93" w:rsidRDefault="009478A2" w:rsidP="00793B93">
            <w:pPr>
              <w:rPr>
                <w:rFonts w:cs="David"/>
                <w:b/>
                <w:bCs w:val="0"/>
                <w:sz w:val="24"/>
                <w:szCs w:val="24"/>
                <w:rtl/>
              </w:rPr>
            </w:pPr>
          </w:p>
        </w:tc>
        <w:tc>
          <w:tcPr>
            <w:tcW w:w="2735" w:type="dxa"/>
          </w:tcPr>
          <w:p w:rsidR="009478A2" w:rsidRPr="00CE6059" w:rsidRDefault="004219B2" w:rsidP="004219B2">
            <w:pPr>
              <w:rPr>
                <w:rFonts w:cs="David"/>
                <w:b/>
                <w:bCs w:val="0"/>
                <w:sz w:val="24"/>
                <w:szCs w:val="24"/>
                <w:rtl/>
              </w:rPr>
            </w:pPr>
            <w:r>
              <w:rPr>
                <w:rFonts w:cs="David" w:hint="cs"/>
                <w:b/>
                <w:bCs w:val="0"/>
                <w:sz w:val="24"/>
                <w:szCs w:val="24"/>
                <w:rtl/>
              </w:rPr>
              <w:t>הבקשה נדחית</w:t>
            </w:r>
            <w:r w:rsidR="00550BC7">
              <w:rPr>
                <w:rFonts w:cs="David" w:hint="cs"/>
                <w:b/>
                <w:bCs w:val="0"/>
                <w:sz w:val="24"/>
                <w:szCs w:val="24"/>
                <w:rtl/>
              </w:rPr>
              <w:t xml:space="preserve">. </w:t>
            </w:r>
            <w:r>
              <w:rPr>
                <w:rFonts w:cs="David" w:hint="cs"/>
                <w:b/>
                <w:bCs w:val="0"/>
                <w:sz w:val="24"/>
                <w:szCs w:val="24"/>
                <w:rtl/>
              </w:rPr>
              <w:t xml:space="preserve"> </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5.3.2.12</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לקבל הבהרה באילו תחומים נוספים מדובר</w:t>
            </w:r>
            <w:r w:rsidRPr="009478A2">
              <w:rPr>
                <w:rFonts w:cs="David" w:hint="cs"/>
                <w:b/>
                <w:bCs w:val="0"/>
                <w:sz w:val="24"/>
                <w:szCs w:val="24"/>
                <w:rtl/>
              </w:rPr>
              <w:t>.</w:t>
            </w:r>
          </w:p>
        </w:tc>
        <w:tc>
          <w:tcPr>
            <w:tcW w:w="2735" w:type="dxa"/>
          </w:tcPr>
          <w:p w:rsidR="009478A2" w:rsidRPr="00CE6059" w:rsidRDefault="00490BB4" w:rsidP="00757E1F">
            <w:pPr>
              <w:rPr>
                <w:rFonts w:cs="David"/>
                <w:b/>
                <w:bCs w:val="0"/>
                <w:sz w:val="24"/>
                <w:szCs w:val="24"/>
                <w:rtl/>
              </w:rPr>
            </w:pPr>
            <w:r>
              <w:rPr>
                <w:rFonts w:cs="David" w:hint="cs"/>
                <w:b/>
                <w:bCs w:val="0"/>
                <w:sz w:val="24"/>
                <w:szCs w:val="24"/>
                <w:rtl/>
              </w:rPr>
              <w:t xml:space="preserve">לא ניתן </w:t>
            </w:r>
            <w:r w:rsidR="00FE3543">
              <w:rPr>
                <w:rFonts w:cs="David" w:hint="cs"/>
                <w:b/>
                <w:bCs w:val="0"/>
                <w:sz w:val="24"/>
                <w:szCs w:val="24"/>
                <w:rtl/>
              </w:rPr>
              <w:t xml:space="preserve">להגדיר ספציפית </w:t>
            </w:r>
            <w:r w:rsidR="000B1911">
              <w:rPr>
                <w:rFonts w:cs="David" w:hint="cs"/>
                <w:b/>
                <w:bCs w:val="0"/>
                <w:sz w:val="24"/>
                <w:szCs w:val="24"/>
                <w:rtl/>
              </w:rPr>
              <w:t xml:space="preserve">ומראש </w:t>
            </w:r>
            <w:r w:rsidR="00757E1F">
              <w:rPr>
                <w:rFonts w:cs="David" w:hint="cs"/>
                <w:b/>
                <w:bCs w:val="0"/>
                <w:sz w:val="24"/>
                <w:szCs w:val="24"/>
                <w:rtl/>
              </w:rPr>
              <w:t xml:space="preserve">את </w:t>
            </w:r>
            <w:r>
              <w:rPr>
                <w:rFonts w:cs="David" w:hint="cs"/>
                <w:b/>
                <w:bCs w:val="0"/>
                <w:sz w:val="24"/>
                <w:szCs w:val="24"/>
                <w:rtl/>
              </w:rPr>
              <w:t xml:space="preserve">רשימת </w:t>
            </w:r>
            <w:r w:rsidR="00757E1F">
              <w:rPr>
                <w:rFonts w:cs="David" w:hint="cs"/>
                <w:b/>
                <w:bCs w:val="0"/>
                <w:sz w:val="24"/>
                <w:szCs w:val="24"/>
                <w:rtl/>
              </w:rPr>
              <w:t>ה</w:t>
            </w:r>
            <w:r>
              <w:rPr>
                <w:rFonts w:cs="David" w:hint="cs"/>
                <w:b/>
                <w:bCs w:val="0"/>
                <w:sz w:val="24"/>
                <w:szCs w:val="24"/>
                <w:rtl/>
              </w:rPr>
              <w:t>תחומים</w:t>
            </w:r>
            <w:r w:rsidR="00757E1F">
              <w:rPr>
                <w:rFonts w:cs="David" w:hint="cs"/>
                <w:b/>
                <w:bCs w:val="0"/>
                <w:sz w:val="24"/>
                <w:szCs w:val="24"/>
                <w:rtl/>
              </w:rPr>
              <w:t xml:space="preserve"> הנוספים שיידרשו.  </w:t>
            </w:r>
            <w:r>
              <w:rPr>
                <w:rFonts w:cs="David" w:hint="cs"/>
                <w:b/>
                <w:bCs w:val="0"/>
                <w:sz w:val="24"/>
                <w:szCs w:val="24"/>
                <w:rtl/>
              </w:rPr>
              <w:t xml:space="preserve"> </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5.4.3</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להבין על בסיס מה תיקבע התוספת</w:t>
            </w:r>
            <w:r w:rsidRPr="009478A2">
              <w:rPr>
                <w:rFonts w:cs="David" w:hint="cs"/>
                <w:b/>
                <w:bCs w:val="0"/>
                <w:sz w:val="24"/>
                <w:szCs w:val="24"/>
                <w:rtl/>
              </w:rPr>
              <w:t>.</w:t>
            </w:r>
          </w:p>
        </w:tc>
        <w:tc>
          <w:tcPr>
            <w:tcW w:w="2735" w:type="dxa"/>
          </w:tcPr>
          <w:p w:rsidR="009478A2" w:rsidRPr="00CE6059" w:rsidRDefault="00542F49" w:rsidP="00542F49">
            <w:pPr>
              <w:rPr>
                <w:rFonts w:cs="David"/>
                <w:b/>
                <w:bCs w:val="0"/>
                <w:sz w:val="24"/>
                <w:szCs w:val="24"/>
                <w:rtl/>
              </w:rPr>
            </w:pPr>
            <w:r>
              <w:rPr>
                <w:rFonts w:cs="David" w:hint="cs"/>
                <w:b/>
                <w:bCs w:val="0"/>
                <w:sz w:val="24"/>
                <w:szCs w:val="24"/>
                <w:rtl/>
              </w:rPr>
              <w:t xml:space="preserve">השאלה לא ברורה. אין מה להוסיף מעבר למה שנקבע בסעיף 5.4.3 למסמכי המכרז. </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3.7 חוזה התקשרות עמוד 43</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להוסיף הבהרה כי מדובר בצד שלישי אשר זכה גם כן במכרז</w:t>
            </w:r>
            <w:r w:rsidRPr="009478A2">
              <w:rPr>
                <w:rFonts w:cs="David" w:hint="cs"/>
                <w:b/>
                <w:bCs w:val="0"/>
                <w:sz w:val="24"/>
                <w:szCs w:val="24"/>
                <w:rtl/>
              </w:rPr>
              <w:t>.</w:t>
            </w:r>
          </w:p>
        </w:tc>
        <w:tc>
          <w:tcPr>
            <w:tcW w:w="2735" w:type="dxa"/>
          </w:tcPr>
          <w:p w:rsidR="009478A2" w:rsidRPr="00435108" w:rsidRDefault="00AC3B24" w:rsidP="001F070F">
            <w:pPr>
              <w:rPr>
                <w:rFonts w:cs="David"/>
                <w:b/>
                <w:bCs w:val="0"/>
                <w:sz w:val="24"/>
                <w:szCs w:val="24"/>
                <w:rtl/>
              </w:rPr>
            </w:pPr>
            <w:r w:rsidRPr="00435108">
              <w:rPr>
                <w:rFonts w:cs="David" w:hint="cs"/>
                <w:b/>
                <w:bCs w:val="0"/>
                <w:sz w:val="24"/>
                <w:szCs w:val="24"/>
                <w:rtl/>
              </w:rPr>
              <w:t xml:space="preserve">במכרז זה </w:t>
            </w:r>
            <w:r w:rsidR="002054F0" w:rsidRPr="00435108">
              <w:rPr>
                <w:rFonts w:cs="David" w:hint="cs"/>
                <w:b/>
                <w:bCs w:val="0"/>
                <w:sz w:val="24"/>
                <w:szCs w:val="24"/>
                <w:rtl/>
              </w:rPr>
              <w:t>יבחר ספק אחד בלבד. הרשות שומרת לעצמה את הזכות בהתאם לסעיף 3.7 לחוזה</w:t>
            </w:r>
            <w:r w:rsidR="002054F0">
              <w:rPr>
                <w:rFonts w:cs="David" w:hint="cs"/>
                <w:b/>
                <w:bCs w:val="0"/>
                <w:color w:val="4F81BD" w:themeColor="accent1"/>
                <w:sz w:val="24"/>
                <w:szCs w:val="24"/>
                <w:rtl/>
              </w:rPr>
              <w:t xml:space="preserve"> </w:t>
            </w:r>
            <w:r w:rsidR="001F070F" w:rsidRPr="00C85587">
              <w:rPr>
                <w:rFonts w:cs="David" w:hint="cs"/>
                <w:b/>
                <w:bCs w:val="0"/>
                <w:color w:val="auto"/>
                <w:sz w:val="24"/>
                <w:szCs w:val="24"/>
                <w:rtl/>
              </w:rPr>
              <w:t>כאמור,</w:t>
            </w:r>
            <w:r w:rsidR="001F070F">
              <w:rPr>
                <w:rFonts w:cs="David" w:hint="cs"/>
                <w:b/>
                <w:bCs w:val="0"/>
                <w:color w:val="4F81BD" w:themeColor="accent1"/>
                <w:sz w:val="24"/>
                <w:szCs w:val="24"/>
                <w:rtl/>
              </w:rPr>
              <w:t xml:space="preserve"> </w:t>
            </w:r>
            <w:r w:rsidR="001F070F" w:rsidRPr="008B6616">
              <w:rPr>
                <w:rFonts w:cs="David" w:hint="cs"/>
                <w:b/>
                <w:bCs w:val="0"/>
                <w:color w:val="000000" w:themeColor="text1"/>
                <w:sz w:val="24"/>
                <w:szCs w:val="24"/>
                <w:rtl/>
              </w:rPr>
              <w:t>"</w:t>
            </w:r>
            <w:r w:rsidR="001F070F" w:rsidRPr="001F070F">
              <w:rPr>
                <w:rFonts w:asciiTheme="minorBidi" w:hAnsiTheme="minorBidi" w:cs="David"/>
                <w:b/>
                <w:sz w:val="24"/>
                <w:szCs w:val="24"/>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r w:rsidR="001F070F">
              <w:rPr>
                <w:rFonts w:cs="David" w:hint="cs"/>
                <w:b/>
                <w:bCs w:val="0"/>
                <w:sz w:val="24"/>
                <w:szCs w:val="24"/>
                <w:rtl/>
              </w:rPr>
              <w:t>"</w:t>
            </w:r>
          </w:p>
        </w:tc>
      </w:tr>
      <w:tr w:rsidR="009478A2" w:rsidRPr="00DC52D6"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3036A3" w:rsidRDefault="009478A2" w:rsidP="00793B93">
            <w:pPr>
              <w:rPr>
                <w:rFonts w:cs="David"/>
                <w:b/>
                <w:bCs w:val="0"/>
                <w:sz w:val="24"/>
                <w:szCs w:val="24"/>
                <w:rtl/>
              </w:rPr>
            </w:pPr>
            <w:r w:rsidRPr="003036A3">
              <w:rPr>
                <w:rFonts w:cs="David" w:hint="cs"/>
                <w:b/>
                <w:bCs w:val="0"/>
                <w:sz w:val="24"/>
                <w:szCs w:val="24"/>
                <w:rtl/>
              </w:rPr>
              <w:t>4.3 חוזה התקשרות עמוד43</w:t>
            </w:r>
          </w:p>
        </w:tc>
        <w:tc>
          <w:tcPr>
            <w:tcW w:w="4354" w:type="dxa"/>
          </w:tcPr>
          <w:p w:rsidR="009478A2" w:rsidRPr="003036A3" w:rsidRDefault="009478A2" w:rsidP="00793B93">
            <w:pPr>
              <w:rPr>
                <w:rFonts w:cs="David"/>
                <w:b/>
                <w:bCs w:val="0"/>
                <w:sz w:val="24"/>
                <w:szCs w:val="24"/>
                <w:rtl/>
              </w:rPr>
            </w:pPr>
            <w:r w:rsidRPr="003036A3">
              <w:rPr>
                <w:rFonts w:cs="David"/>
                <w:b/>
                <w:bCs w:val="0"/>
                <w:sz w:val="24"/>
                <w:szCs w:val="24"/>
                <w:rtl/>
              </w:rPr>
              <w:t>נבקש להאריך את תקופת ההודעה</w:t>
            </w:r>
            <w:r w:rsidRPr="003036A3">
              <w:rPr>
                <w:rFonts w:cs="David" w:hint="cs"/>
                <w:b/>
                <w:bCs w:val="0"/>
                <w:sz w:val="24"/>
                <w:szCs w:val="24"/>
                <w:rtl/>
              </w:rPr>
              <w:t>.</w:t>
            </w:r>
          </w:p>
        </w:tc>
        <w:tc>
          <w:tcPr>
            <w:tcW w:w="2735" w:type="dxa"/>
          </w:tcPr>
          <w:p w:rsidR="009478A2" w:rsidRPr="003036A3" w:rsidRDefault="00DC52D6" w:rsidP="00DC52D6">
            <w:pPr>
              <w:rPr>
                <w:rFonts w:cs="David"/>
                <w:b/>
                <w:bCs w:val="0"/>
                <w:sz w:val="24"/>
                <w:szCs w:val="24"/>
                <w:rtl/>
              </w:rPr>
            </w:pPr>
            <w:r w:rsidRPr="003036A3">
              <w:rPr>
                <w:rFonts w:cs="David" w:hint="cs"/>
                <w:b/>
                <w:bCs w:val="0"/>
                <w:sz w:val="24"/>
                <w:szCs w:val="24"/>
                <w:rtl/>
              </w:rPr>
              <w:t>הבקשה נדחית.</w:t>
            </w:r>
            <w:r w:rsidR="00542F49" w:rsidRPr="003036A3">
              <w:rPr>
                <w:rFonts w:cs="David" w:hint="cs"/>
                <w:b/>
                <w:bCs w:val="0"/>
                <w:sz w:val="24"/>
                <w:szCs w:val="24"/>
                <w:rtl/>
              </w:rPr>
              <w:t xml:space="preserve"> </w:t>
            </w:r>
            <w:r w:rsidR="00E27D0B" w:rsidRPr="003036A3">
              <w:rPr>
                <w:rFonts w:cs="David" w:hint="cs"/>
                <w:b/>
                <w:bCs w:val="0"/>
                <w:sz w:val="24"/>
                <w:szCs w:val="24"/>
                <w:rtl/>
              </w:rPr>
              <w:t xml:space="preserve"> </w:t>
            </w:r>
          </w:p>
        </w:tc>
      </w:tr>
      <w:tr w:rsidR="009478A2" w:rsidRPr="00CE6059" w:rsidTr="000712AC">
        <w:tc>
          <w:tcPr>
            <w:tcW w:w="993" w:type="dxa"/>
          </w:tcPr>
          <w:p w:rsidR="00903E8D" w:rsidRPr="00903E8D" w:rsidRDefault="00903E8D" w:rsidP="00903E8D">
            <w:pPr>
              <w:pStyle w:val="a8"/>
              <w:numPr>
                <w:ilvl w:val="0"/>
                <w:numId w:val="6"/>
              </w:numPr>
              <w:rPr>
                <w:rFonts w:cs="David"/>
                <w:b/>
                <w:bCs w:val="0"/>
                <w:sz w:val="24"/>
                <w:szCs w:val="24"/>
                <w:rtl/>
              </w:rPr>
            </w:pPr>
          </w:p>
        </w:tc>
        <w:tc>
          <w:tcPr>
            <w:tcW w:w="1842" w:type="dxa"/>
          </w:tcPr>
          <w:p w:rsidR="009478A2" w:rsidRPr="00903E8D" w:rsidRDefault="009478A2" w:rsidP="00793B93">
            <w:pPr>
              <w:rPr>
                <w:rFonts w:cs="David"/>
                <w:b/>
                <w:bCs w:val="0"/>
                <w:sz w:val="24"/>
                <w:szCs w:val="24"/>
                <w:rtl/>
              </w:rPr>
            </w:pPr>
            <w:r w:rsidRPr="00903E8D">
              <w:rPr>
                <w:rFonts w:cs="David" w:hint="cs"/>
                <w:b/>
                <w:bCs w:val="0"/>
                <w:sz w:val="24"/>
                <w:szCs w:val="24"/>
                <w:rtl/>
              </w:rPr>
              <w:t>4.4 חוזה התקשרות עמוד</w:t>
            </w:r>
            <w:r w:rsidR="001B7505">
              <w:rPr>
                <w:rFonts w:cs="David" w:hint="cs"/>
                <w:b/>
                <w:bCs w:val="0"/>
                <w:sz w:val="24"/>
                <w:szCs w:val="24"/>
                <w:rtl/>
              </w:rPr>
              <w:t xml:space="preserve"> </w:t>
            </w:r>
            <w:r w:rsidRPr="00903E8D">
              <w:rPr>
                <w:rFonts w:cs="David" w:hint="cs"/>
                <w:b/>
                <w:bCs w:val="0"/>
                <w:sz w:val="24"/>
                <w:szCs w:val="24"/>
                <w:rtl/>
              </w:rPr>
              <w:t>43</w:t>
            </w:r>
          </w:p>
        </w:tc>
        <w:tc>
          <w:tcPr>
            <w:tcW w:w="4354" w:type="dxa"/>
          </w:tcPr>
          <w:p w:rsidR="009478A2" w:rsidRPr="003036A3" w:rsidRDefault="009478A2" w:rsidP="00793B93">
            <w:pPr>
              <w:rPr>
                <w:rFonts w:cs="David"/>
                <w:b/>
                <w:bCs w:val="0"/>
                <w:sz w:val="24"/>
                <w:szCs w:val="24"/>
                <w:rtl/>
              </w:rPr>
            </w:pPr>
            <w:r w:rsidRPr="003036A3">
              <w:rPr>
                <w:rFonts w:cs="David"/>
                <w:b/>
                <w:bCs w:val="0"/>
                <w:sz w:val="24"/>
                <w:szCs w:val="24"/>
                <w:rtl/>
              </w:rPr>
              <w:t>נבקש להוסיף הודעה מוקדמת</w:t>
            </w:r>
          </w:p>
          <w:p w:rsidR="009478A2" w:rsidRPr="003036A3" w:rsidRDefault="009478A2" w:rsidP="00793B93">
            <w:pPr>
              <w:rPr>
                <w:rFonts w:cs="David"/>
                <w:b/>
                <w:bCs w:val="0"/>
                <w:sz w:val="24"/>
                <w:szCs w:val="24"/>
                <w:rtl/>
              </w:rPr>
            </w:pPr>
          </w:p>
          <w:p w:rsidR="009478A2" w:rsidRPr="003036A3" w:rsidRDefault="009478A2" w:rsidP="00793B93">
            <w:pPr>
              <w:rPr>
                <w:rFonts w:cs="David"/>
                <w:b/>
                <w:bCs w:val="0"/>
                <w:sz w:val="24"/>
                <w:szCs w:val="24"/>
                <w:rtl/>
              </w:rPr>
            </w:pPr>
          </w:p>
          <w:p w:rsidR="009478A2" w:rsidRPr="003036A3" w:rsidRDefault="009478A2" w:rsidP="00793B93">
            <w:pPr>
              <w:rPr>
                <w:rFonts w:cs="David"/>
                <w:b/>
                <w:bCs w:val="0"/>
                <w:sz w:val="24"/>
                <w:szCs w:val="24"/>
                <w:rtl/>
              </w:rPr>
            </w:pPr>
          </w:p>
        </w:tc>
        <w:tc>
          <w:tcPr>
            <w:tcW w:w="2735" w:type="dxa"/>
          </w:tcPr>
          <w:p w:rsidR="009478A2" w:rsidRPr="003036A3" w:rsidRDefault="00DC52D6" w:rsidP="00542F49">
            <w:pPr>
              <w:rPr>
                <w:rFonts w:cs="David"/>
                <w:b/>
                <w:bCs w:val="0"/>
                <w:sz w:val="24"/>
                <w:szCs w:val="24"/>
                <w:rtl/>
              </w:rPr>
            </w:pPr>
            <w:r w:rsidRPr="003036A3">
              <w:rPr>
                <w:rFonts w:cs="David" w:hint="cs"/>
                <w:b/>
                <w:bCs w:val="0"/>
                <w:sz w:val="24"/>
                <w:szCs w:val="24"/>
                <w:rtl/>
              </w:rPr>
              <w:t xml:space="preserve">הבקשה מתקבלת. </w:t>
            </w:r>
            <w:r w:rsidR="00542F49" w:rsidRPr="003036A3">
              <w:rPr>
                <w:rFonts w:cs="David" w:hint="cs"/>
                <w:b/>
                <w:bCs w:val="0"/>
                <w:sz w:val="24"/>
                <w:szCs w:val="24"/>
                <w:rtl/>
              </w:rPr>
              <w:t xml:space="preserve"> </w:t>
            </w:r>
            <w:r w:rsidR="003036A3">
              <w:rPr>
                <w:rFonts w:cs="David" w:hint="cs"/>
                <w:b/>
                <w:bCs w:val="0"/>
                <w:sz w:val="24"/>
                <w:szCs w:val="24"/>
                <w:rtl/>
              </w:rPr>
              <w:t>הסעיף יעודכן בהתאם</w:t>
            </w:r>
            <w:r w:rsidR="00542F49" w:rsidRPr="003036A3">
              <w:rPr>
                <w:rFonts w:cs="David" w:hint="cs"/>
                <w:b/>
                <w:bCs w:val="0"/>
                <w:sz w:val="24"/>
                <w:szCs w:val="24"/>
                <w:rtl/>
              </w:rPr>
              <w:t xml:space="preserve"> </w:t>
            </w:r>
          </w:p>
        </w:tc>
      </w:tr>
      <w:tr w:rsidR="009478A2" w:rsidRPr="00CE6059" w:rsidTr="000712AC">
        <w:tc>
          <w:tcPr>
            <w:tcW w:w="993" w:type="dxa"/>
          </w:tcPr>
          <w:p w:rsidR="009478A2" w:rsidRPr="00903E8D"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7.1.4 חוזה התקשרות עמוד 44</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להוסיף "מטעמים סבירים"</w:t>
            </w:r>
            <w:r w:rsidRPr="009478A2">
              <w:rPr>
                <w:rFonts w:cs="David" w:hint="cs"/>
                <w:b/>
                <w:bCs w:val="0"/>
                <w:sz w:val="24"/>
                <w:szCs w:val="24"/>
                <w:rtl/>
              </w:rPr>
              <w:t>..</w:t>
            </w:r>
          </w:p>
        </w:tc>
        <w:tc>
          <w:tcPr>
            <w:tcW w:w="2735" w:type="dxa"/>
          </w:tcPr>
          <w:p w:rsidR="009478A2" w:rsidRDefault="00DC52D6" w:rsidP="00793B93">
            <w:pPr>
              <w:rPr>
                <w:rFonts w:cs="David"/>
                <w:b/>
                <w:bCs w:val="0"/>
                <w:sz w:val="24"/>
                <w:szCs w:val="24"/>
                <w:rtl/>
              </w:rPr>
            </w:pPr>
            <w:r>
              <w:rPr>
                <w:rFonts w:cs="David" w:hint="cs"/>
                <w:b/>
                <w:bCs w:val="0"/>
                <w:sz w:val="24"/>
                <w:szCs w:val="24"/>
                <w:rtl/>
              </w:rPr>
              <w:t xml:space="preserve">הבקשה </w:t>
            </w:r>
            <w:r w:rsidR="00302DB3">
              <w:rPr>
                <w:rFonts w:cs="David" w:hint="cs"/>
                <w:b/>
                <w:bCs w:val="0"/>
                <w:sz w:val="24"/>
                <w:szCs w:val="24"/>
                <w:rtl/>
              </w:rPr>
              <w:t>נדחית</w:t>
            </w:r>
            <w:r w:rsidR="001B7505">
              <w:rPr>
                <w:rFonts w:cs="David" w:hint="cs"/>
                <w:b/>
                <w:bCs w:val="0"/>
                <w:sz w:val="24"/>
                <w:szCs w:val="24"/>
                <w:rtl/>
              </w:rPr>
              <w:t>.</w:t>
            </w:r>
          </w:p>
          <w:p w:rsidR="00504A75" w:rsidRPr="00CE6059" w:rsidRDefault="00504A75" w:rsidP="00793B93">
            <w:pPr>
              <w:rPr>
                <w:rFonts w:cs="David"/>
                <w:b/>
                <w:bCs w:val="0"/>
                <w:sz w:val="24"/>
                <w:szCs w:val="24"/>
                <w:rtl/>
              </w:rPr>
            </w:pPr>
            <w:r w:rsidRPr="00504A75">
              <w:rPr>
                <w:rFonts w:cs="David"/>
                <w:b/>
                <w:bCs w:val="0"/>
                <w:sz w:val="24"/>
                <w:szCs w:val="24"/>
                <w:rtl/>
              </w:rPr>
              <w:t>חזקה על הרשות כי היא פועלת בסבירות ובתו"ל</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8.4 חוזה התקשרות עמוד 46</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להבהיר כי התיקונים יבוצעו ללא תמורה נוספת במקרה שהליקויים הינם בשל מעשה או מחדל של הספק</w:t>
            </w:r>
          </w:p>
        </w:tc>
        <w:tc>
          <w:tcPr>
            <w:tcW w:w="2735" w:type="dxa"/>
          </w:tcPr>
          <w:p w:rsidR="009478A2" w:rsidRPr="00CE6059" w:rsidRDefault="000D3585" w:rsidP="00793B93">
            <w:pPr>
              <w:rPr>
                <w:rFonts w:cs="David"/>
                <w:b/>
                <w:bCs w:val="0"/>
                <w:sz w:val="24"/>
                <w:szCs w:val="24"/>
                <w:rtl/>
              </w:rPr>
            </w:pPr>
            <w:r>
              <w:rPr>
                <w:rFonts w:cs="David" w:hint="cs"/>
                <w:b/>
                <w:bCs w:val="0"/>
                <w:sz w:val="24"/>
                <w:szCs w:val="24"/>
                <w:rtl/>
              </w:rPr>
              <w:t xml:space="preserve">הבקשה </w:t>
            </w:r>
            <w:r w:rsidR="00302DB3">
              <w:rPr>
                <w:rFonts w:cs="David" w:hint="cs"/>
                <w:b/>
                <w:bCs w:val="0"/>
                <w:sz w:val="24"/>
                <w:szCs w:val="24"/>
                <w:rtl/>
              </w:rPr>
              <w:t>נדחית</w:t>
            </w:r>
            <w:r w:rsidR="001B7505">
              <w:rPr>
                <w:rFonts w:cs="David" w:hint="cs"/>
                <w:b/>
                <w:bCs w:val="0"/>
                <w:sz w:val="24"/>
                <w:szCs w:val="24"/>
                <w:rtl/>
              </w:rPr>
              <w:t>.</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9.1 חוזה התקשרות עמוד 46</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להוסיף כי לתמורה יתווסף מע"מ כשיעורו בדין</w:t>
            </w:r>
            <w:r w:rsidRPr="009478A2">
              <w:rPr>
                <w:rFonts w:cs="David" w:hint="cs"/>
                <w:b/>
                <w:bCs w:val="0"/>
                <w:sz w:val="24"/>
                <w:szCs w:val="24"/>
                <w:rtl/>
              </w:rPr>
              <w:t>.</w:t>
            </w:r>
          </w:p>
        </w:tc>
        <w:tc>
          <w:tcPr>
            <w:tcW w:w="2735" w:type="dxa"/>
          </w:tcPr>
          <w:p w:rsidR="009478A2" w:rsidRPr="00CE6059" w:rsidRDefault="00A349C2" w:rsidP="00193320">
            <w:pPr>
              <w:rPr>
                <w:rFonts w:cs="David"/>
                <w:b/>
                <w:bCs w:val="0"/>
                <w:sz w:val="24"/>
                <w:szCs w:val="24"/>
                <w:rtl/>
              </w:rPr>
            </w:pPr>
            <w:r>
              <w:rPr>
                <w:rFonts w:cs="David" w:hint="cs"/>
                <w:b/>
                <w:bCs w:val="0"/>
                <w:sz w:val="24"/>
                <w:szCs w:val="24"/>
                <w:rtl/>
              </w:rPr>
              <w:t>ראו</w:t>
            </w:r>
            <w:r w:rsidR="00023114">
              <w:rPr>
                <w:rFonts w:cs="David" w:hint="cs"/>
                <w:b/>
                <w:bCs w:val="0"/>
                <w:sz w:val="24"/>
                <w:szCs w:val="24"/>
                <w:rtl/>
              </w:rPr>
              <w:t xml:space="preserve"> סיפא של סעיף 9.2.</w:t>
            </w:r>
            <w:r>
              <w:rPr>
                <w:rFonts w:cs="David" w:hint="cs"/>
                <w:b/>
                <w:bCs w:val="0"/>
                <w:sz w:val="24"/>
                <w:szCs w:val="24"/>
                <w:rtl/>
              </w:rPr>
              <w:t xml:space="preserve"> </w:t>
            </w:r>
            <w:r w:rsidR="00023114">
              <w:rPr>
                <w:rFonts w:cs="David" w:hint="cs"/>
                <w:b/>
                <w:bCs w:val="0"/>
                <w:sz w:val="24"/>
                <w:szCs w:val="24"/>
                <w:rtl/>
              </w:rPr>
              <w:t xml:space="preserve"> </w:t>
            </w:r>
            <w:r>
              <w:rPr>
                <w:rFonts w:ascii="Arial" w:hAnsi="Arial" w:cs="David" w:hint="cs"/>
                <w:bCs w:val="0"/>
                <w:color w:val="auto"/>
                <w:sz w:val="24"/>
                <w:szCs w:val="24"/>
                <w:rtl/>
                <w:lang w:eastAsia="en-US"/>
              </w:rPr>
              <w:t>"</w:t>
            </w:r>
            <w:r w:rsidRPr="00A349C2">
              <w:rPr>
                <w:rFonts w:ascii="Arial" w:hAnsi="Arial" w:cs="David"/>
                <w:bCs w:val="0"/>
                <w:color w:val="auto"/>
                <w:sz w:val="24"/>
                <w:szCs w:val="24"/>
                <w:rtl/>
                <w:lang w:eastAsia="en-US"/>
              </w:rPr>
              <w:t>על אף האמור לעיל, יתווסף לתמורה מס ערך מוסף כדין</w:t>
            </w:r>
            <w:r>
              <w:rPr>
                <w:rFonts w:ascii="Arial" w:hAnsi="Arial" w:cs="David" w:hint="cs"/>
                <w:bCs w:val="0"/>
                <w:color w:val="auto"/>
                <w:sz w:val="24"/>
                <w:szCs w:val="24"/>
                <w:rtl/>
                <w:lang w:eastAsia="en-US"/>
              </w:rPr>
              <w:t>"</w:t>
            </w:r>
          </w:p>
        </w:tc>
      </w:tr>
      <w:tr w:rsidR="009478A2" w:rsidRPr="00CE6059" w:rsidTr="000712AC">
        <w:tc>
          <w:tcPr>
            <w:tcW w:w="993" w:type="dxa"/>
          </w:tcPr>
          <w:p w:rsidR="009478A2" w:rsidRPr="009478A2" w:rsidRDefault="00A349C2" w:rsidP="009478A2">
            <w:pPr>
              <w:pStyle w:val="a8"/>
              <w:numPr>
                <w:ilvl w:val="0"/>
                <w:numId w:val="6"/>
              </w:numPr>
              <w:rPr>
                <w:rFonts w:cs="David"/>
                <w:b/>
                <w:bCs w:val="0"/>
                <w:sz w:val="24"/>
                <w:szCs w:val="24"/>
                <w:rtl/>
              </w:rPr>
            </w:pPr>
            <w:r>
              <w:rPr>
                <w:rFonts w:cs="David"/>
                <w:b/>
                <w:bCs w:val="0"/>
                <w:sz w:val="24"/>
                <w:szCs w:val="24"/>
              </w:rPr>
              <w:t xml:space="preserve"> </w:t>
            </w: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 xml:space="preserve">13.1 חוזה התקשרות עמוד 50 </w:t>
            </w:r>
          </w:p>
        </w:tc>
        <w:tc>
          <w:tcPr>
            <w:tcW w:w="4354" w:type="dxa"/>
          </w:tcPr>
          <w:p w:rsidR="009478A2" w:rsidRPr="00793B93" w:rsidRDefault="009478A2" w:rsidP="00793B93">
            <w:pPr>
              <w:rPr>
                <w:rFonts w:cs="David"/>
                <w:b/>
                <w:bCs w:val="0"/>
                <w:sz w:val="24"/>
                <w:szCs w:val="24"/>
                <w:rtl/>
              </w:rPr>
            </w:pPr>
            <w:r w:rsidRPr="009478A2">
              <w:rPr>
                <w:rFonts w:cs="David" w:hint="cs"/>
                <w:b/>
                <w:bCs w:val="0"/>
                <w:sz w:val="24"/>
                <w:szCs w:val="24"/>
                <w:rtl/>
              </w:rPr>
              <w:t xml:space="preserve">נבקש להגביל לנזק ישיר </w:t>
            </w:r>
          </w:p>
        </w:tc>
        <w:tc>
          <w:tcPr>
            <w:tcW w:w="2735" w:type="dxa"/>
          </w:tcPr>
          <w:p w:rsidR="009478A2" w:rsidRPr="00CE6059" w:rsidRDefault="0002007A" w:rsidP="00793B93">
            <w:pPr>
              <w:rPr>
                <w:rFonts w:cs="David"/>
                <w:b/>
                <w:bCs w:val="0"/>
                <w:sz w:val="24"/>
                <w:szCs w:val="24"/>
                <w:rtl/>
              </w:rPr>
            </w:pPr>
            <w:r w:rsidRPr="0002007A">
              <w:rPr>
                <w:rFonts w:cs="David"/>
                <w:b/>
                <w:bCs w:val="0"/>
                <w:sz w:val="24"/>
                <w:szCs w:val="24"/>
                <w:rtl/>
              </w:rPr>
              <w:t>הבקשה נדחית</w:t>
            </w:r>
            <w:r w:rsidR="00230350">
              <w:rPr>
                <w:rFonts w:cs="David" w:hint="cs"/>
                <w:b/>
                <w:bCs w:val="0"/>
                <w:sz w:val="24"/>
                <w:szCs w:val="24"/>
                <w:rtl/>
              </w:rPr>
              <w:t>.</w:t>
            </w:r>
            <w:r w:rsidRPr="0002007A">
              <w:rPr>
                <w:rFonts w:cs="David"/>
                <w:b/>
                <w:bCs w:val="0"/>
                <w:sz w:val="24"/>
                <w:szCs w:val="24"/>
                <w:rtl/>
              </w:rPr>
              <w:t xml:space="preserve"> אחריותו של הספק הינה לכל נזק לרבות נזקים ישירים, עקיפים ו/או </w:t>
            </w:r>
            <w:proofErr w:type="spellStart"/>
            <w:r w:rsidRPr="0002007A">
              <w:rPr>
                <w:rFonts w:cs="David"/>
                <w:b/>
                <w:bCs w:val="0"/>
                <w:sz w:val="24"/>
                <w:szCs w:val="24"/>
                <w:rtl/>
              </w:rPr>
              <w:t>תוצאתיים</w:t>
            </w:r>
            <w:proofErr w:type="spellEnd"/>
            <w:r w:rsidRPr="0002007A">
              <w:rPr>
                <w:rFonts w:cs="David"/>
                <w:b/>
                <w:bCs w:val="0"/>
                <w:sz w:val="24"/>
                <w:szCs w:val="24"/>
                <w:rtl/>
              </w:rPr>
              <w:t xml:space="preserve"> ובנוסף הביטוחים הנדרשים ממנו כוללים כיסוי לאחריותו לכל לאותם הנזקים</w:t>
            </w:r>
            <w:r w:rsidR="00230350">
              <w:rPr>
                <w:rFonts w:cs="David" w:hint="cs"/>
                <w:b/>
                <w:bCs w:val="0"/>
                <w:sz w:val="24"/>
                <w:szCs w:val="24"/>
                <w:rtl/>
              </w:rPr>
              <w:t>.</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16 סעיף ב חוזה התקשרות עמוד 56</w:t>
            </w:r>
          </w:p>
        </w:tc>
        <w:tc>
          <w:tcPr>
            <w:tcW w:w="4354" w:type="dxa"/>
          </w:tcPr>
          <w:p w:rsidR="009478A2" w:rsidRPr="00793B93" w:rsidRDefault="009478A2" w:rsidP="00793B93">
            <w:pPr>
              <w:rPr>
                <w:rFonts w:cs="David"/>
                <w:b/>
                <w:bCs w:val="0"/>
                <w:sz w:val="24"/>
                <w:szCs w:val="24"/>
                <w:rtl/>
              </w:rPr>
            </w:pPr>
            <w:r w:rsidRPr="009478A2">
              <w:rPr>
                <w:rFonts w:cs="David"/>
                <w:b/>
                <w:bCs w:val="0"/>
                <w:sz w:val="24"/>
                <w:szCs w:val="24"/>
                <w:rtl/>
              </w:rPr>
              <w:t>נבקש להוסיף החרגות מקובלות לסעיף זה</w:t>
            </w:r>
            <w:r w:rsidRPr="009478A2">
              <w:rPr>
                <w:rFonts w:cs="David" w:hint="cs"/>
                <w:b/>
                <w:bCs w:val="0"/>
                <w:sz w:val="24"/>
                <w:szCs w:val="24"/>
                <w:rtl/>
              </w:rPr>
              <w:t>.</w:t>
            </w:r>
          </w:p>
        </w:tc>
        <w:tc>
          <w:tcPr>
            <w:tcW w:w="2735" w:type="dxa"/>
          </w:tcPr>
          <w:p w:rsidR="001F7E54" w:rsidRPr="00CE6059" w:rsidRDefault="00B217FA" w:rsidP="00793B93">
            <w:pPr>
              <w:rPr>
                <w:rFonts w:cs="David"/>
                <w:b/>
                <w:bCs w:val="0"/>
                <w:sz w:val="24"/>
                <w:szCs w:val="24"/>
                <w:rtl/>
              </w:rPr>
            </w:pPr>
            <w:r>
              <w:rPr>
                <w:rFonts w:cs="David" w:hint="cs"/>
                <w:b/>
                <w:bCs w:val="0"/>
                <w:sz w:val="24"/>
                <w:szCs w:val="24"/>
                <w:rtl/>
              </w:rPr>
              <w:t>יובהר</w:t>
            </w:r>
            <w:r w:rsidRPr="00B217FA">
              <w:rPr>
                <w:rFonts w:cs="David"/>
                <w:b/>
                <w:bCs w:val="0"/>
                <w:sz w:val="24"/>
                <w:szCs w:val="24"/>
                <w:rtl/>
              </w:rPr>
              <w:t xml:space="preserve"> שהביטוי "מידע" לא כולל: מידע שהוא נחלת הכלל או שיהפוך לנחלת </w:t>
            </w:r>
            <w:r w:rsidRPr="00B217FA">
              <w:rPr>
                <w:rFonts w:cs="David"/>
                <w:b/>
                <w:bCs w:val="0"/>
                <w:sz w:val="24"/>
                <w:szCs w:val="24"/>
                <w:rtl/>
              </w:rPr>
              <w:lastRenderedPageBreak/>
              <w:t>הכלל שלא עקב הפרת הסכם זה; מידע אשר על פי ראיות בכתב, היה בידי הספק עובר להתקשרותו בהסכם זה; מידע שהוא בגדר ידיעותיו הסבירות והמקובלות של איש מקצוע בתחום השירותים המסופקים; מידע שנתקבל כדין מצד שלישי</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 xml:space="preserve">5.3.7.1 עמוד 13 </w:t>
            </w:r>
          </w:p>
        </w:tc>
        <w:tc>
          <w:tcPr>
            <w:tcW w:w="4354" w:type="dxa"/>
          </w:tcPr>
          <w:p w:rsidR="009478A2" w:rsidRPr="00793B93" w:rsidRDefault="009478A2" w:rsidP="00793B93">
            <w:pPr>
              <w:rPr>
                <w:rFonts w:cs="David"/>
                <w:b/>
                <w:bCs w:val="0"/>
                <w:sz w:val="24"/>
                <w:szCs w:val="24"/>
                <w:rtl/>
              </w:rPr>
            </w:pPr>
            <w:r w:rsidRPr="009478A2">
              <w:rPr>
                <w:rFonts w:cs="David" w:hint="cs"/>
                <w:b/>
                <w:bCs w:val="0"/>
                <w:sz w:val="24"/>
                <w:szCs w:val="24"/>
                <w:rtl/>
              </w:rPr>
              <w:t>נבקש להגדיל את זמן המענה הטלפוני בשבתות חגים ולילות .</w:t>
            </w:r>
          </w:p>
        </w:tc>
        <w:tc>
          <w:tcPr>
            <w:tcW w:w="2735" w:type="dxa"/>
          </w:tcPr>
          <w:p w:rsidR="009478A2" w:rsidRPr="00CE6059" w:rsidRDefault="00FC0ED6" w:rsidP="00793B93">
            <w:pPr>
              <w:rPr>
                <w:rFonts w:cs="David"/>
                <w:b/>
                <w:bCs w:val="0"/>
                <w:sz w:val="24"/>
                <w:szCs w:val="24"/>
                <w:rtl/>
              </w:rPr>
            </w:pPr>
            <w:r>
              <w:rPr>
                <w:rFonts w:cs="David" w:hint="cs"/>
                <w:b/>
                <w:bCs w:val="0"/>
                <w:sz w:val="24"/>
                <w:szCs w:val="24"/>
                <w:rtl/>
              </w:rPr>
              <w:t>הבקשה נדחית.</w:t>
            </w:r>
          </w:p>
        </w:tc>
      </w:tr>
      <w:tr w:rsidR="009478A2" w:rsidRPr="00CE6059" w:rsidTr="000712AC">
        <w:tc>
          <w:tcPr>
            <w:tcW w:w="993" w:type="dxa"/>
          </w:tcPr>
          <w:p w:rsidR="009478A2" w:rsidRPr="009478A2" w:rsidRDefault="009478A2" w:rsidP="009478A2">
            <w:pPr>
              <w:pStyle w:val="a8"/>
              <w:numPr>
                <w:ilvl w:val="0"/>
                <w:numId w:val="6"/>
              </w:numPr>
              <w:rPr>
                <w:rFonts w:cs="David"/>
                <w:b/>
                <w:bCs w:val="0"/>
                <w:sz w:val="24"/>
                <w:szCs w:val="24"/>
                <w:rtl/>
              </w:rPr>
            </w:pPr>
          </w:p>
        </w:tc>
        <w:tc>
          <w:tcPr>
            <w:tcW w:w="1842" w:type="dxa"/>
          </w:tcPr>
          <w:p w:rsidR="009478A2" w:rsidRPr="00793B93" w:rsidRDefault="009478A2" w:rsidP="00793B93">
            <w:pPr>
              <w:rPr>
                <w:rFonts w:cs="David"/>
                <w:b/>
                <w:bCs w:val="0"/>
                <w:sz w:val="24"/>
                <w:szCs w:val="24"/>
                <w:rtl/>
              </w:rPr>
            </w:pPr>
            <w:r w:rsidRPr="009478A2">
              <w:rPr>
                <w:rFonts w:cs="David" w:hint="cs"/>
                <w:b/>
                <w:bCs w:val="0"/>
                <w:sz w:val="24"/>
                <w:szCs w:val="24"/>
                <w:rtl/>
              </w:rPr>
              <w:t xml:space="preserve">סעיף 9.4 עמוד 19 </w:t>
            </w:r>
          </w:p>
        </w:tc>
        <w:tc>
          <w:tcPr>
            <w:tcW w:w="4354" w:type="dxa"/>
          </w:tcPr>
          <w:p w:rsidR="009478A2" w:rsidRPr="00793B93" w:rsidRDefault="009478A2" w:rsidP="00793B93">
            <w:pPr>
              <w:rPr>
                <w:rFonts w:cs="David"/>
                <w:b/>
                <w:bCs w:val="0"/>
                <w:sz w:val="24"/>
                <w:szCs w:val="24"/>
                <w:rtl/>
              </w:rPr>
            </w:pPr>
            <w:r w:rsidRPr="009478A2">
              <w:rPr>
                <w:rFonts w:cs="David" w:hint="cs"/>
                <w:b/>
                <w:bCs w:val="0"/>
                <w:sz w:val="24"/>
                <w:szCs w:val="24"/>
                <w:rtl/>
              </w:rPr>
              <w:t>נבקש ,להגביל לעניין זה , שרק שלושה מבין חמשת הפרויקטים יהיו בעלי מאפיינים דומים לרשות האוכלוסין כאמור בסעיף ההגדרות</w:t>
            </w:r>
            <w:r w:rsidR="00775CD5">
              <w:rPr>
                <w:rFonts w:cs="David" w:hint="cs"/>
                <w:b/>
                <w:bCs w:val="0"/>
                <w:sz w:val="24"/>
                <w:szCs w:val="24"/>
                <w:rtl/>
              </w:rPr>
              <w:t>.</w:t>
            </w:r>
            <w:r w:rsidRPr="009478A2">
              <w:rPr>
                <w:rFonts w:cs="David" w:hint="cs"/>
                <w:b/>
                <w:bCs w:val="0"/>
                <w:sz w:val="24"/>
                <w:szCs w:val="24"/>
                <w:rtl/>
              </w:rPr>
              <w:t xml:space="preserve"> </w:t>
            </w:r>
          </w:p>
        </w:tc>
        <w:tc>
          <w:tcPr>
            <w:tcW w:w="2735" w:type="dxa"/>
          </w:tcPr>
          <w:p w:rsidR="009478A2" w:rsidRPr="00CE6059" w:rsidRDefault="00F60922" w:rsidP="00793B93">
            <w:pPr>
              <w:rPr>
                <w:rFonts w:cs="David"/>
                <w:b/>
                <w:bCs w:val="0"/>
                <w:sz w:val="24"/>
                <w:szCs w:val="24"/>
                <w:rtl/>
              </w:rPr>
            </w:pPr>
            <w:r>
              <w:rPr>
                <w:rFonts w:cs="David" w:hint="cs"/>
                <w:b/>
                <w:bCs w:val="0"/>
                <w:sz w:val="24"/>
                <w:szCs w:val="24"/>
                <w:rtl/>
              </w:rPr>
              <w:t xml:space="preserve">הבקשה </w:t>
            </w:r>
            <w:r w:rsidR="00AD7EC1">
              <w:rPr>
                <w:rFonts w:cs="David" w:hint="cs"/>
                <w:b/>
                <w:bCs w:val="0"/>
                <w:sz w:val="24"/>
                <w:szCs w:val="24"/>
                <w:rtl/>
              </w:rPr>
              <w:t>נדחית</w:t>
            </w:r>
            <w:r>
              <w:rPr>
                <w:rFonts w:cs="David" w:hint="cs"/>
                <w:b/>
                <w:bCs w:val="0"/>
                <w:sz w:val="24"/>
                <w:szCs w:val="24"/>
                <w:rtl/>
              </w:rPr>
              <w:t xml:space="preserve">. </w:t>
            </w:r>
          </w:p>
        </w:tc>
      </w:tr>
      <w:tr w:rsidR="00427CAC" w:rsidRPr="00CE6059" w:rsidTr="000712AC">
        <w:tc>
          <w:tcPr>
            <w:tcW w:w="993" w:type="dxa"/>
          </w:tcPr>
          <w:p w:rsidR="00427CAC" w:rsidRPr="009478A2" w:rsidRDefault="00427CAC" w:rsidP="009478A2">
            <w:pPr>
              <w:pStyle w:val="a8"/>
              <w:numPr>
                <w:ilvl w:val="0"/>
                <w:numId w:val="6"/>
              </w:numPr>
              <w:rPr>
                <w:rFonts w:cs="David"/>
                <w:b/>
                <w:bCs w:val="0"/>
                <w:sz w:val="24"/>
                <w:szCs w:val="24"/>
                <w:rtl/>
              </w:rPr>
            </w:pPr>
          </w:p>
        </w:tc>
        <w:tc>
          <w:tcPr>
            <w:tcW w:w="1842" w:type="dxa"/>
          </w:tcPr>
          <w:p w:rsidR="00427CAC" w:rsidRPr="009478A2" w:rsidRDefault="00427CAC" w:rsidP="00793B93">
            <w:pPr>
              <w:rPr>
                <w:rFonts w:cs="David"/>
                <w:b/>
                <w:bCs w:val="0"/>
                <w:sz w:val="24"/>
                <w:szCs w:val="24"/>
                <w:rtl/>
              </w:rPr>
            </w:pPr>
          </w:p>
        </w:tc>
        <w:tc>
          <w:tcPr>
            <w:tcW w:w="4354" w:type="dxa"/>
          </w:tcPr>
          <w:p w:rsidR="00427CAC" w:rsidRPr="00427CAC" w:rsidRDefault="00427CAC" w:rsidP="00427CAC">
            <w:pPr>
              <w:rPr>
                <w:rFonts w:cs="David"/>
                <w:b/>
                <w:bCs w:val="0"/>
                <w:sz w:val="24"/>
                <w:szCs w:val="24"/>
                <w:rtl/>
              </w:rPr>
            </w:pPr>
            <w:r w:rsidRPr="00427CAC">
              <w:rPr>
                <w:rFonts w:cs="David"/>
                <w:b/>
                <w:bCs w:val="0"/>
                <w:sz w:val="24"/>
                <w:szCs w:val="24"/>
                <w:rtl/>
              </w:rPr>
              <w:t>האם ניתן</w:t>
            </w:r>
            <w:r>
              <w:rPr>
                <w:rFonts w:cs="David" w:hint="cs"/>
                <w:b/>
                <w:bCs w:val="0"/>
                <w:sz w:val="24"/>
                <w:szCs w:val="24"/>
                <w:rtl/>
              </w:rPr>
              <w:t xml:space="preserve"> לתת</w:t>
            </w:r>
            <w:r w:rsidRPr="00427CAC">
              <w:rPr>
                <w:rFonts w:cs="David"/>
                <w:b/>
                <w:bCs w:val="0"/>
                <w:sz w:val="24"/>
                <w:szCs w:val="24"/>
                <w:rtl/>
              </w:rPr>
              <w:t xml:space="preserve"> מחיר פיקס לפעילות ללא תמחור שעתי ?</w:t>
            </w:r>
          </w:p>
          <w:p w:rsidR="00427CAC" w:rsidRPr="009478A2" w:rsidRDefault="00427CAC" w:rsidP="00427CAC">
            <w:pPr>
              <w:rPr>
                <w:rFonts w:cs="David"/>
                <w:b/>
                <w:bCs w:val="0"/>
                <w:sz w:val="24"/>
                <w:szCs w:val="24"/>
                <w:rtl/>
              </w:rPr>
            </w:pPr>
            <w:r w:rsidRPr="00427CAC">
              <w:rPr>
                <w:rFonts w:cs="David"/>
                <w:b/>
                <w:bCs w:val="0"/>
                <w:sz w:val="24"/>
                <w:szCs w:val="24"/>
                <w:rtl/>
              </w:rPr>
              <w:tab/>
            </w:r>
          </w:p>
        </w:tc>
        <w:tc>
          <w:tcPr>
            <w:tcW w:w="2735" w:type="dxa"/>
          </w:tcPr>
          <w:p w:rsidR="00427CAC" w:rsidRDefault="00427CAC" w:rsidP="00793B93">
            <w:pPr>
              <w:rPr>
                <w:rFonts w:cs="David"/>
                <w:b/>
                <w:bCs w:val="0"/>
                <w:sz w:val="24"/>
                <w:szCs w:val="24"/>
                <w:rtl/>
              </w:rPr>
            </w:pPr>
            <w:r>
              <w:rPr>
                <w:rFonts w:cs="David" w:hint="cs"/>
                <w:b/>
                <w:bCs w:val="0"/>
                <w:sz w:val="24"/>
                <w:szCs w:val="24"/>
                <w:rtl/>
              </w:rPr>
              <w:t>לא ניתן</w:t>
            </w:r>
          </w:p>
        </w:tc>
      </w:tr>
      <w:tr w:rsidR="00427CAC" w:rsidRPr="00CE6059" w:rsidTr="000712AC">
        <w:tc>
          <w:tcPr>
            <w:tcW w:w="993" w:type="dxa"/>
          </w:tcPr>
          <w:p w:rsidR="00427CAC" w:rsidRPr="009478A2" w:rsidRDefault="00427CAC" w:rsidP="009478A2">
            <w:pPr>
              <w:pStyle w:val="a8"/>
              <w:numPr>
                <w:ilvl w:val="0"/>
                <w:numId w:val="6"/>
              </w:numPr>
              <w:rPr>
                <w:rFonts w:cs="David"/>
                <w:b/>
                <w:bCs w:val="0"/>
                <w:sz w:val="24"/>
                <w:szCs w:val="24"/>
                <w:rtl/>
              </w:rPr>
            </w:pPr>
          </w:p>
        </w:tc>
        <w:tc>
          <w:tcPr>
            <w:tcW w:w="1842" w:type="dxa"/>
          </w:tcPr>
          <w:p w:rsidR="00427CAC" w:rsidRPr="009478A2" w:rsidRDefault="00427CAC" w:rsidP="00793B93">
            <w:pPr>
              <w:rPr>
                <w:rFonts w:cs="David"/>
                <w:b/>
                <w:bCs w:val="0"/>
                <w:sz w:val="24"/>
                <w:szCs w:val="24"/>
                <w:rtl/>
              </w:rPr>
            </w:pPr>
          </w:p>
        </w:tc>
        <w:tc>
          <w:tcPr>
            <w:tcW w:w="4354" w:type="dxa"/>
          </w:tcPr>
          <w:p w:rsidR="00427CAC" w:rsidRPr="009478A2" w:rsidRDefault="00427CAC" w:rsidP="00793B93">
            <w:pPr>
              <w:rPr>
                <w:rFonts w:cs="David"/>
                <w:b/>
                <w:bCs w:val="0"/>
                <w:sz w:val="24"/>
                <w:szCs w:val="24"/>
                <w:rtl/>
              </w:rPr>
            </w:pPr>
            <w:r w:rsidRPr="00427CAC">
              <w:rPr>
                <w:rFonts w:cs="David"/>
                <w:b/>
                <w:bCs w:val="0"/>
                <w:sz w:val="24"/>
                <w:szCs w:val="24"/>
                <w:rtl/>
              </w:rPr>
              <w:t>האם ניתן לבצע את העבודה מרחוק ?</w:t>
            </w:r>
          </w:p>
        </w:tc>
        <w:tc>
          <w:tcPr>
            <w:tcW w:w="2735" w:type="dxa"/>
          </w:tcPr>
          <w:p w:rsidR="00427CAC" w:rsidRDefault="00427CAC" w:rsidP="00FC0ED6">
            <w:pPr>
              <w:rPr>
                <w:rFonts w:cs="David"/>
                <w:b/>
                <w:bCs w:val="0"/>
                <w:sz w:val="24"/>
                <w:szCs w:val="24"/>
                <w:rtl/>
              </w:rPr>
            </w:pPr>
            <w:r>
              <w:rPr>
                <w:rFonts w:cs="David" w:hint="cs"/>
                <w:b/>
                <w:bCs w:val="0"/>
                <w:sz w:val="24"/>
                <w:szCs w:val="24"/>
                <w:rtl/>
              </w:rPr>
              <w:t xml:space="preserve">כעקרון </w:t>
            </w:r>
            <w:r w:rsidR="00F928B3">
              <w:rPr>
                <w:rFonts w:cs="David" w:hint="cs"/>
                <w:b/>
                <w:bCs w:val="0"/>
                <w:sz w:val="24"/>
                <w:szCs w:val="24"/>
                <w:rtl/>
              </w:rPr>
              <w:t xml:space="preserve">וככלל </w:t>
            </w:r>
            <w:r>
              <w:rPr>
                <w:rFonts w:cs="David" w:hint="cs"/>
                <w:b/>
                <w:bCs w:val="0"/>
                <w:sz w:val="24"/>
                <w:szCs w:val="24"/>
                <w:rtl/>
              </w:rPr>
              <w:t xml:space="preserve">העבודה </w:t>
            </w:r>
            <w:r w:rsidR="00F928B3">
              <w:rPr>
                <w:rFonts w:cs="David" w:hint="cs"/>
                <w:b/>
                <w:bCs w:val="0"/>
                <w:sz w:val="24"/>
                <w:szCs w:val="24"/>
                <w:rtl/>
              </w:rPr>
              <w:t xml:space="preserve">תתבצע </w:t>
            </w:r>
            <w:r>
              <w:rPr>
                <w:rFonts w:cs="David" w:hint="cs"/>
                <w:b/>
                <w:bCs w:val="0"/>
                <w:sz w:val="24"/>
                <w:szCs w:val="24"/>
                <w:rtl/>
              </w:rPr>
              <w:t xml:space="preserve">באתרי הרשות, בנסיבות </w:t>
            </w:r>
            <w:r w:rsidR="00D30D85">
              <w:rPr>
                <w:rFonts w:cs="David" w:hint="cs"/>
                <w:b/>
                <w:bCs w:val="0"/>
                <w:sz w:val="24"/>
                <w:szCs w:val="24"/>
                <w:rtl/>
              </w:rPr>
              <w:t>ספציפיות חריגות כל מקרה יבחן לגופו ובהתאם ל</w:t>
            </w:r>
            <w:r w:rsidR="00FC0ED6">
              <w:rPr>
                <w:rFonts w:cs="David" w:hint="cs"/>
                <w:b/>
                <w:bCs w:val="0"/>
                <w:sz w:val="24"/>
                <w:szCs w:val="24"/>
                <w:rtl/>
              </w:rPr>
              <w:t>הנחיות</w:t>
            </w:r>
            <w:r w:rsidR="00D30D85">
              <w:rPr>
                <w:rFonts w:cs="David" w:hint="cs"/>
                <w:b/>
                <w:bCs w:val="0"/>
                <w:sz w:val="24"/>
                <w:szCs w:val="24"/>
                <w:rtl/>
              </w:rPr>
              <w:t xml:space="preserve"> משרד הבריאות </w:t>
            </w:r>
          </w:p>
          <w:p w:rsidR="00FC0ED6" w:rsidRDefault="00FC0ED6" w:rsidP="00793B93">
            <w:pPr>
              <w:rPr>
                <w:rFonts w:cs="David"/>
                <w:b/>
                <w:bCs w:val="0"/>
                <w:sz w:val="24"/>
                <w:szCs w:val="24"/>
                <w:rtl/>
              </w:rPr>
            </w:pPr>
            <w:r w:rsidRPr="00FC0ED6">
              <w:rPr>
                <w:rFonts w:cs="David"/>
                <w:b/>
                <w:bCs w:val="0"/>
                <w:sz w:val="24"/>
                <w:szCs w:val="24"/>
                <w:rtl/>
              </w:rPr>
              <w:t>ונציבות שרות המדינה לאותה עת</w:t>
            </w:r>
          </w:p>
        </w:tc>
      </w:tr>
    </w:tbl>
    <w:p w:rsidR="005C291B" w:rsidRDefault="005C291B" w:rsidP="005C291B">
      <w:pPr>
        <w:bidi/>
        <w:jc w:val="both"/>
        <w:rPr>
          <w:rFonts w:cs="David"/>
          <w:b/>
          <w:bCs w:val="0"/>
          <w:sz w:val="24"/>
          <w:szCs w:val="24"/>
          <w:rtl/>
        </w:rPr>
      </w:pPr>
    </w:p>
    <w:p w:rsidR="00C52B18" w:rsidRDefault="00C52B18" w:rsidP="00C52B18">
      <w:pPr>
        <w:bidi/>
        <w:jc w:val="both"/>
        <w:rPr>
          <w:rFonts w:cs="David"/>
          <w:b/>
          <w:bCs w:val="0"/>
          <w:sz w:val="24"/>
          <w:szCs w:val="24"/>
          <w:rtl/>
        </w:rPr>
      </w:pPr>
    </w:p>
    <w:p w:rsidR="006238B5" w:rsidRPr="00AC3B24" w:rsidRDefault="006238B5" w:rsidP="00AC3B24">
      <w:pPr>
        <w:bidi/>
        <w:jc w:val="both"/>
        <w:rPr>
          <w:rFonts w:cs="David"/>
          <w:b/>
          <w:bCs w:val="0"/>
          <w:sz w:val="24"/>
          <w:szCs w:val="24"/>
          <w:rtl/>
        </w:rPr>
      </w:pPr>
    </w:p>
    <w:sectPr w:rsidR="006238B5" w:rsidRPr="00AC3B24"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064" w:rsidRDefault="00CA6064">
      <w:r>
        <w:separator/>
      </w:r>
    </w:p>
  </w:endnote>
  <w:endnote w:type="continuationSeparator" w:id="0">
    <w:p w:rsidR="00CA6064" w:rsidRDefault="00CA60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064" w:rsidRDefault="00CA6064"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rsidR="00CA6064" w:rsidRDefault="00CA606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CA6064" w:rsidRPr="005754DF" w:rsidTr="005754DF">
      <w:tc>
        <w:tcPr>
          <w:tcW w:w="5040" w:type="dxa"/>
          <w:shd w:val="clear" w:color="auto" w:fill="auto"/>
          <w:vAlign w:val="center"/>
        </w:tcPr>
        <w:p w:rsidR="00CA6064" w:rsidRPr="005754DF" w:rsidRDefault="00CA6064"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rsidR="00CA6064" w:rsidRPr="005754DF" w:rsidRDefault="00CA6064"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rsidR="00CA6064" w:rsidRPr="00054A92" w:rsidRDefault="00CA6064">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064" w:rsidRDefault="00CA6064">
      <w:r>
        <w:separator/>
      </w:r>
    </w:p>
  </w:footnote>
  <w:footnote w:type="continuationSeparator" w:id="0">
    <w:p w:rsidR="00CA6064" w:rsidRDefault="00CA60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CA6064" w:rsidRPr="005754DF" w:rsidTr="005754DF">
      <w:tc>
        <w:tcPr>
          <w:tcW w:w="2340" w:type="dxa"/>
          <w:vMerge w:val="restart"/>
          <w:shd w:val="clear" w:color="auto" w:fill="auto"/>
          <w:vAlign w:val="bottom"/>
        </w:tcPr>
        <w:p w:rsidR="00CA6064" w:rsidRPr="005C291B" w:rsidRDefault="00CA6064"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rsidR="00CA6064" w:rsidRPr="005754DF" w:rsidRDefault="00CA6064" w:rsidP="005754DF">
          <w:pPr>
            <w:bidi/>
            <w:spacing w:line="276" w:lineRule="auto"/>
            <w:jc w:val="center"/>
            <w:rPr>
              <w:rFonts w:ascii="Arial" w:hAnsi="Arial" w:cs="Arial"/>
              <w:b/>
              <w:bCs w:val="0"/>
              <w:color w:val="005F9D"/>
              <w:szCs w:val="20"/>
              <w:rtl/>
            </w:rPr>
          </w:pPr>
        </w:p>
      </w:tc>
      <w:tc>
        <w:tcPr>
          <w:tcW w:w="4860" w:type="dxa"/>
          <w:shd w:val="clear" w:color="auto" w:fill="auto"/>
        </w:tcPr>
        <w:p w:rsidR="00CA6064" w:rsidRPr="005754DF" w:rsidRDefault="00CA6064"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rsidR="00CA6064" w:rsidRPr="005754DF" w:rsidRDefault="00CA6064" w:rsidP="005754DF">
          <w:pPr>
            <w:pStyle w:val="a3"/>
            <w:bidi/>
            <w:jc w:val="center"/>
            <w:rPr>
              <w:rFonts w:ascii="Arial" w:hAnsi="Arial" w:cs="Arial"/>
              <w:rtl/>
            </w:rPr>
          </w:pPr>
          <w:r>
            <w:rPr>
              <w:noProof/>
              <w:color w:val="1F497D"/>
              <w:lang w:eastAsia="en-US"/>
            </w:rPr>
            <w:drawing>
              <wp:inline distT="0" distB="0" distL="0" distR="0" wp14:anchorId="4A126A27" wp14:editId="68B3D5BE">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CA6064" w:rsidRPr="005754DF" w:rsidTr="005754DF">
      <w:trPr>
        <w:trHeight w:val="842"/>
      </w:trPr>
      <w:tc>
        <w:tcPr>
          <w:tcW w:w="2340" w:type="dxa"/>
          <w:vMerge/>
          <w:shd w:val="clear" w:color="auto" w:fill="auto"/>
        </w:tcPr>
        <w:p w:rsidR="00CA6064" w:rsidRPr="005754DF" w:rsidRDefault="00CA6064" w:rsidP="005754DF">
          <w:pPr>
            <w:pStyle w:val="a3"/>
            <w:bidi/>
            <w:rPr>
              <w:rFonts w:ascii="Arial" w:hAnsi="Arial" w:cs="Arial"/>
              <w:rtl/>
            </w:rPr>
          </w:pPr>
        </w:p>
      </w:tc>
      <w:tc>
        <w:tcPr>
          <w:tcW w:w="4860" w:type="dxa"/>
          <w:shd w:val="clear" w:color="auto" w:fill="auto"/>
          <w:vAlign w:val="center"/>
        </w:tcPr>
        <w:p w:rsidR="00CA6064" w:rsidRPr="005754DF" w:rsidRDefault="00CA6064"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rsidR="00CA6064" w:rsidRPr="005754DF" w:rsidRDefault="00CA6064" w:rsidP="005754DF">
          <w:pPr>
            <w:pStyle w:val="a3"/>
            <w:bidi/>
            <w:rPr>
              <w:rFonts w:ascii="Arial" w:hAnsi="Arial" w:cs="Arial"/>
              <w:b/>
              <w:bCs w:val="0"/>
              <w:color w:val="015F9D"/>
              <w:szCs w:val="20"/>
              <w:rtl/>
            </w:rPr>
          </w:pPr>
        </w:p>
      </w:tc>
    </w:tr>
  </w:tbl>
  <w:p w:rsidR="00CA6064" w:rsidRPr="00D85340" w:rsidRDefault="00CA6064">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6EDE"/>
    <w:multiLevelType w:val="hybridMultilevel"/>
    <w:tmpl w:val="23D4F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2">
    <w:nsid w:val="2043654D"/>
    <w:multiLevelType w:val="hybridMultilevel"/>
    <w:tmpl w:val="1D689E0E"/>
    <w:lvl w:ilvl="0" w:tplc="0FB05400">
      <w:start w:val="3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AAD3807"/>
    <w:multiLevelType w:val="hybridMultilevel"/>
    <w:tmpl w:val="F55ED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16156FD"/>
    <w:multiLevelType w:val="hybridMultilevel"/>
    <w:tmpl w:val="FF22715E"/>
    <w:lvl w:ilvl="0" w:tplc="9F32D7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B81154"/>
    <w:multiLevelType w:val="hybridMultilevel"/>
    <w:tmpl w:val="0932011A"/>
    <w:lvl w:ilvl="0" w:tplc="9C0058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7">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nsid w:val="7E2F2CCF"/>
    <w:multiLevelType w:val="hybridMultilevel"/>
    <w:tmpl w:val="A352FDE0"/>
    <w:lvl w:ilvl="0" w:tplc="8BE695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E834E20"/>
    <w:multiLevelType w:val="hybridMultilevel"/>
    <w:tmpl w:val="F3E09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7"/>
  </w:num>
  <w:num w:numId="3">
    <w:abstractNumId w:val="8"/>
  </w:num>
  <w:num w:numId="4">
    <w:abstractNumId w:val="6"/>
  </w:num>
  <w:num w:numId="5">
    <w:abstractNumId w:val="10"/>
  </w:num>
  <w:num w:numId="6">
    <w:abstractNumId w:val="0"/>
  </w:num>
  <w:num w:numId="7">
    <w:abstractNumId w:val="3"/>
  </w:num>
  <w:num w:numId="8">
    <w:abstractNumId w:val="2"/>
  </w:num>
  <w:num w:numId="9">
    <w:abstractNumId w:val="5"/>
  </w:num>
  <w:num w:numId="10">
    <w:abstractNumId w:val="4"/>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2007A"/>
    <w:rsid w:val="00023114"/>
    <w:rsid w:val="00025CAD"/>
    <w:rsid w:val="00044EB7"/>
    <w:rsid w:val="000474B2"/>
    <w:rsid w:val="00051D59"/>
    <w:rsid w:val="00054A92"/>
    <w:rsid w:val="000712AC"/>
    <w:rsid w:val="00073A2A"/>
    <w:rsid w:val="00076C1D"/>
    <w:rsid w:val="000824B7"/>
    <w:rsid w:val="00090BCF"/>
    <w:rsid w:val="000916E8"/>
    <w:rsid w:val="000A274A"/>
    <w:rsid w:val="000B1911"/>
    <w:rsid w:val="000B1D0E"/>
    <w:rsid w:val="000B2EA0"/>
    <w:rsid w:val="000B50D2"/>
    <w:rsid w:val="000D3585"/>
    <w:rsid w:val="000E7F3A"/>
    <w:rsid w:val="000F11BA"/>
    <w:rsid w:val="000F27AE"/>
    <w:rsid w:val="000F3FDE"/>
    <w:rsid w:val="000F7368"/>
    <w:rsid w:val="001025DF"/>
    <w:rsid w:val="00103A54"/>
    <w:rsid w:val="0010614C"/>
    <w:rsid w:val="00112340"/>
    <w:rsid w:val="00115851"/>
    <w:rsid w:val="00126AEA"/>
    <w:rsid w:val="001559E5"/>
    <w:rsid w:val="001566DB"/>
    <w:rsid w:val="00162CD6"/>
    <w:rsid w:val="001724A5"/>
    <w:rsid w:val="001802B4"/>
    <w:rsid w:val="0019050A"/>
    <w:rsid w:val="0019162E"/>
    <w:rsid w:val="00193320"/>
    <w:rsid w:val="00195B58"/>
    <w:rsid w:val="001A6194"/>
    <w:rsid w:val="001B7505"/>
    <w:rsid w:val="001D0EFC"/>
    <w:rsid w:val="001F070F"/>
    <w:rsid w:val="001F7E54"/>
    <w:rsid w:val="002054F0"/>
    <w:rsid w:val="002075AF"/>
    <w:rsid w:val="00210A83"/>
    <w:rsid w:val="00230350"/>
    <w:rsid w:val="00231D29"/>
    <w:rsid w:val="00257EC8"/>
    <w:rsid w:val="002607B6"/>
    <w:rsid w:val="00264475"/>
    <w:rsid w:val="002655CA"/>
    <w:rsid w:val="00281C6E"/>
    <w:rsid w:val="002871AA"/>
    <w:rsid w:val="00291B0F"/>
    <w:rsid w:val="00293AAD"/>
    <w:rsid w:val="002A5AD1"/>
    <w:rsid w:val="002A685F"/>
    <w:rsid w:val="002D5898"/>
    <w:rsid w:val="002E33FD"/>
    <w:rsid w:val="002F43EB"/>
    <w:rsid w:val="002F60EC"/>
    <w:rsid w:val="00302DB3"/>
    <w:rsid w:val="003036A3"/>
    <w:rsid w:val="003158BA"/>
    <w:rsid w:val="00342D9A"/>
    <w:rsid w:val="0035325B"/>
    <w:rsid w:val="0036033D"/>
    <w:rsid w:val="003648DE"/>
    <w:rsid w:val="00366C1B"/>
    <w:rsid w:val="00387CE5"/>
    <w:rsid w:val="00396854"/>
    <w:rsid w:val="003A35A5"/>
    <w:rsid w:val="00400C69"/>
    <w:rsid w:val="004219B2"/>
    <w:rsid w:val="00422F52"/>
    <w:rsid w:val="004245AD"/>
    <w:rsid w:val="004253E4"/>
    <w:rsid w:val="00427CAC"/>
    <w:rsid w:val="00435108"/>
    <w:rsid w:val="00441FE6"/>
    <w:rsid w:val="00457DD2"/>
    <w:rsid w:val="00460C86"/>
    <w:rsid w:val="00465BBC"/>
    <w:rsid w:val="00467A3D"/>
    <w:rsid w:val="00490BB4"/>
    <w:rsid w:val="004B3D9F"/>
    <w:rsid w:val="004B6032"/>
    <w:rsid w:val="004C41F8"/>
    <w:rsid w:val="004D4F24"/>
    <w:rsid w:val="004F6A15"/>
    <w:rsid w:val="00504A75"/>
    <w:rsid w:val="00532B4F"/>
    <w:rsid w:val="0054236B"/>
    <w:rsid w:val="00542F49"/>
    <w:rsid w:val="0054474F"/>
    <w:rsid w:val="00550BC7"/>
    <w:rsid w:val="005529A6"/>
    <w:rsid w:val="005666D0"/>
    <w:rsid w:val="005754DF"/>
    <w:rsid w:val="005A55FF"/>
    <w:rsid w:val="005C027D"/>
    <w:rsid w:val="005C1DC8"/>
    <w:rsid w:val="005C291B"/>
    <w:rsid w:val="005D3EF2"/>
    <w:rsid w:val="005E1DC2"/>
    <w:rsid w:val="005E2DD4"/>
    <w:rsid w:val="005E5685"/>
    <w:rsid w:val="005F1A70"/>
    <w:rsid w:val="00604191"/>
    <w:rsid w:val="00605B07"/>
    <w:rsid w:val="00611955"/>
    <w:rsid w:val="006238B5"/>
    <w:rsid w:val="00633CFA"/>
    <w:rsid w:val="00637FFE"/>
    <w:rsid w:val="006467BB"/>
    <w:rsid w:val="00652F0B"/>
    <w:rsid w:val="0066157A"/>
    <w:rsid w:val="006730F9"/>
    <w:rsid w:val="00682E05"/>
    <w:rsid w:val="00692DB9"/>
    <w:rsid w:val="006A6A58"/>
    <w:rsid w:val="006D178E"/>
    <w:rsid w:val="006F3AB3"/>
    <w:rsid w:val="006F6E50"/>
    <w:rsid w:val="00707326"/>
    <w:rsid w:val="0071774C"/>
    <w:rsid w:val="00721838"/>
    <w:rsid w:val="00725FDB"/>
    <w:rsid w:val="00757A7D"/>
    <w:rsid w:val="00757E1F"/>
    <w:rsid w:val="0076032F"/>
    <w:rsid w:val="00760352"/>
    <w:rsid w:val="00775239"/>
    <w:rsid w:val="00775CD5"/>
    <w:rsid w:val="0078756B"/>
    <w:rsid w:val="0078758B"/>
    <w:rsid w:val="00793212"/>
    <w:rsid w:val="00793B93"/>
    <w:rsid w:val="007965EB"/>
    <w:rsid w:val="007A53A2"/>
    <w:rsid w:val="007D6820"/>
    <w:rsid w:val="007E71E6"/>
    <w:rsid w:val="007F22AC"/>
    <w:rsid w:val="007F391B"/>
    <w:rsid w:val="00800E6A"/>
    <w:rsid w:val="00806D0C"/>
    <w:rsid w:val="00834627"/>
    <w:rsid w:val="00846767"/>
    <w:rsid w:val="00850DBD"/>
    <w:rsid w:val="00864614"/>
    <w:rsid w:val="0087421F"/>
    <w:rsid w:val="00877E83"/>
    <w:rsid w:val="0088304F"/>
    <w:rsid w:val="00890C77"/>
    <w:rsid w:val="008940FF"/>
    <w:rsid w:val="00896373"/>
    <w:rsid w:val="008A649A"/>
    <w:rsid w:val="008B2E02"/>
    <w:rsid w:val="008B6616"/>
    <w:rsid w:val="008F7BF7"/>
    <w:rsid w:val="00903E8D"/>
    <w:rsid w:val="00906893"/>
    <w:rsid w:val="00920C77"/>
    <w:rsid w:val="00921117"/>
    <w:rsid w:val="00923032"/>
    <w:rsid w:val="00940920"/>
    <w:rsid w:val="00941FB6"/>
    <w:rsid w:val="009478A2"/>
    <w:rsid w:val="00955FAF"/>
    <w:rsid w:val="009674B6"/>
    <w:rsid w:val="00971A6F"/>
    <w:rsid w:val="0097224C"/>
    <w:rsid w:val="00996E73"/>
    <w:rsid w:val="00997176"/>
    <w:rsid w:val="009B455C"/>
    <w:rsid w:val="009C6D11"/>
    <w:rsid w:val="009E0200"/>
    <w:rsid w:val="009E44EA"/>
    <w:rsid w:val="009F0D62"/>
    <w:rsid w:val="00A07D14"/>
    <w:rsid w:val="00A13CBD"/>
    <w:rsid w:val="00A2221D"/>
    <w:rsid w:val="00A223CF"/>
    <w:rsid w:val="00A24462"/>
    <w:rsid w:val="00A349C2"/>
    <w:rsid w:val="00AA376E"/>
    <w:rsid w:val="00AC3B24"/>
    <w:rsid w:val="00AC7EB5"/>
    <w:rsid w:val="00AD7EC1"/>
    <w:rsid w:val="00B00EFC"/>
    <w:rsid w:val="00B04CA5"/>
    <w:rsid w:val="00B0798D"/>
    <w:rsid w:val="00B217FA"/>
    <w:rsid w:val="00B229E9"/>
    <w:rsid w:val="00B249E5"/>
    <w:rsid w:val="00B50D21"/>
    <w:rsid w:val="00B55A94"/>
    <w:rsid w:val="00B62F4A"/>
    <w:rsid w:val="00B65DA6"/>
    <w:rsid w:val="00B74495"/>
    <w:rsid w:val="00B803A7"/>
    <w:rsid w:val="00B81516"/>
    <w:rsid w:val="00B819D5"/>
    <w:rsid w:val="00B822DA"/>
    <w:rsid w:val="00B8573C"/>
    <w:rsid w:val="00B912CD"/>
    <w:rsid w:val="00BA69CD"/>
    <w:rsid w:val="00BB195C"/>
    <w:rsid w:val="00BD31AB"/>
    <w:rsid w:val="00BF2435"/>
    <w:rsid w:val="00BF737E"/>
    <w:rsid w:val="00C13B04"/>
    <w:rsid w:val="00C32C23"/>
    <w:rsid w:val="00C52B18"/>
    <w:rsid w:val="00C64B37"/>
    <w:rsid w:val="00C65DA6"/>
    <w:rsid w:val="00C6689F"/>
    <w:rsid w:val="00C85587"/>
    <w:rsid w:val="00C8616D"/>
    <w:rsid w:val="00C94781"/>
    <w:rsid w:val="00CA6064"/>
    <w:rsid w:val="00CC120F"/>
    <w:rsid w:val="00CC2A16"/>
    <w:rsid w:val="00CC2ADF"/>
    <w:rsid w:val="00CE2785"/>
    <w:rsid w:val="00CE6059"/>
    <w:rsid w:val="00D16B9B"/>
    <w:rsid w:val="00D30D85"/>
    <w:rsid w:val="00D36DF1"/>
    <w:rsid w:val="00D42D5B"/>
    <w:rsid w:val="00D50BAE"/>
    <w:rsid w:val="00D534D5"/>
    <w:rsid w:val="00D80744"/>
    <w:rsid w:val="00D80AF4"/>
    <w:rsid w:val="00D8453E"/>
    <w:rsid w:val="00D85340"/>
    <w:rsid w:val="00DB4218"/>
    <w:rsid w:val="00DC52D6"/>
    <w:rsid w:val="00DC692D"/>
    <w:rsid w:val="00DE76C4"/>
    <w:rsid w:val="00DF730B"/>
    <w:rsid w:val="00E27D0B"/>
    <w:rsid w:val="00E32F1A"/>
    <w:rsid w:val="00E4522E"/>
    <w:rsid w:val="00E536BE"/>
    <w:rsid w:val="00E714C5"/>
    <w:rsid w:val="00E7605F"/>
    <w:rsid w:val="00E873BE"/>
    <w:rsid w:val="00EC265A"/>
    <w:rsid w:val="00EC5562"/>
    <w:rsid w:val="00ED1E07"/>
    <w:rsid w:val="00ED67CE"/>
    <w:rsid w:val="00EE000E"/>
    <w:rsid w:val="00F01BEA"/>
    <w:rsid w:val="00F07C32"/>
    <w:rsid w:val="00F27DFB"/>
    <w:rsid w:val="00F4477D"/>
    <w:rsid w:val="00F47A15"/>
    <w:rsid w:val="00F60922"/>
    <w:rsid w:val="00F779AB"/>
    <w:rsid w:val="00F80538"/>
    <w:rsid w:val="00F928B3"/>
    <w:rsid w:val="00F949D8"/>
    <w:rsid w:val="00FA0620"/>
    <w:rsid w:val="00FC0ED6"/>
    <w:rsid w:val="00FE35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
    <w:name w:val="heading 1"/>
    <w:basedOn w:val="a"/>
    <w:next w:val="a"/>
    <w:link w:val="10"/>
    <w:qFormat/>
    <w:rsid w:val="00435108"/>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3">
    <w:name w:val="heading 3"/>
    <w:aliases w:val="כותרת 3 תו תו תו,כותרת 31,Heading 3 תו1,כותרת 3 תו תו,Heading 3_0"/>
    <w:basedOn w:val="a"/>
    <w:next w:val="a"/>
    <w:link w:val="30"/>
    <w:unhideWhenUsed/>
    <w:qFormat/>
    <w:rsid w:val="00CE6059"/>
    <w:pPr>
      <w:overflowPunct/>
      <w:autoSpaceDE/>
      <w:autoSpaceDN/>
      <w:bidi/>
      <w:adjustRightInd/>
      <w:spacing w:before="200" w:line="271" w:lineRule="auto"/>
      <w:textAlignment w:val="auto"/>
      <w:outlineLvl w:val="2"/>
    </w:pPr>
    <w:rPr>
      <w:rFonts w:asciiTheme="majorHAnsi" w:eastAsiaTheme="majorEastAsia" w:hAnsiTheme="majorHAnsi" w:cstheme="majorBidi"/>
      <w:b/>
      <w:color w:val="auto"/>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uiPriority w:val="3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C027D"/>
    <w:pPr>
      <w:ind w:left="720"/>
      <w:contextualSpacing/>
    </w:pPr>
  </w:style>
  <w:style w:type="character" w:customStyle="1" w:styleId="a9">
    <w:name w:val="פיסקת רשימה תו"/>
    <w:link w:val="a8"/>
    <w:uiPriority w:val="34"/>
    <w:locked/>
    <w:rsid w:val="005C027D"/>
    <w:rPr>
      <w:rFonts w:cs="Narkisim"/>
      <w:bCs/>
      <w:color w:val="000000"/>
      <w:szCs w:val="36"/>
      <w:lang w:eastAsia="he-IL"/>
    </w:rPr>
  </w:style>
  <w:style w:type="character" w:customStyle="1" w:styleId="30">
    <w:name w:val="כותרת 3 תו"/>
    <w:aliases w:val="כותרת 3 תו תו תו תו,כותרת 31 תו,Heading 3 תו1 תו,כותרת 3 תו תו תו1,Heading 3_0 תו"/>
    <w:basedOn w:val="a0"/>
    <w:link w:val="3"/>
    <w:rsid w:val="00CE6059"/>
    <w:rPr>
      <w:rFonts w:asciiTheme="majorHAnsi" w:eastAsiaTheme="majorEastAsia" w:hAnsiTheme="majorHAnsi" w:cstheme="majorBidi"/>
      <w:b/>
      <w:bCs/>
      <w:sz w:val="22"/>
      <w:szCs w:val="22"/>
    </w:rPr>
  </w:style>
  <w:style w:type="character" w:customStyle="1" w:styleId="10">
    <w:name w:val="כותרת 1 תו"/>
    <w:basedOn w:val="a0"/>
    <w:link w:val="1"/>
    <w:rsid w:val="00435108"/>
    <w:rPr>
      <w:rFonts w:asciiTheme="majorHAnsi" w:eastAsiaTheme="majorEastAsia" w:hAnsiTheme="majorHAnsi" w:cstheme="majorBidi"/>
      <w:b/>
      <w:color w:val="365F91" w:themeColor="accent1" w:themeShade="BF"/>
      <w:sz w:val="28"/>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
    <w:name w:val="heading 1"/>
    <w:basedOn w:val="a"/>
    <w:next w:val="a"/>
    <w:link w:val="10"/>
    <w:qFormat/>
    <w:rsid w:val="00435108"/>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3">
    <w:name w:val="heading 3"/>
    <w:aliases w:val="כותרת 3 תו תו תו,כותרת 31,Heading 3 תו1,כותרת 3 תו תו,Heading 3_0"/>
    <w:basedOn w:val="a"/>
    <w:next w:val="a"/>
    <w:link w:val="30"/>
    <w:unhideWhenUsed/>
    <w:qFormat/>
    <w:rsid w:val="00CE6059"/>
    <w:pPr>
      <w:overflowPunct/>
      <w:autoSpaceDE/>
      <w:autoSpaceDN/>
      <w:bidi/>
      <w:adjustRightInd/>
      <w:spacing w:before="200" w:line="271" w:lineRule="auto"/>
      <w:textAlignment w:val="auto"/>
      <w:outlineLvl w:val="2"/>
    </w:pPr>
    <w:rPr>
      <w:rFonts w:asciiTheme="majorHAnsi" w:eastAsiaTheme="majorEastAsia" w:hAnsiTheme="majorHAnsi" w:cstheme="majorBidi"/>
      <w:b/>
      <w:color w:val="auto"/>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uiPriority w:val="3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C027D"/>
    <w:pPr>
      <w:ind w:left="720"/>
      <w:contextualSpacing/>
    </w:pPr>
  </w:style>
  <w:style w:type="character" w:customStyle="1" w:styleId="a9">
    <w:name w:val="פיסקת רשימה תו"/>
    <w:link w:val="a8"/>
    <w:uiPriority w:val="34"/>
    <w:locked/>
    <w:rsid w:val="005C027D"/>
    <w:rPr>
      <w:rFonts w:cs="Narkisim"/>
      <w:bCs/>
      <w:color w:val="000000"/>
      <w:szCs w:val="36"/>
      <w:lang w:eastAsia="he-IL"/>
    </w:rPr>
  </w:style>
  <w:style w:type="character" w:customStyle="1" w:styleId="30">
    <w:name w:val="כותרת 3 תו"/>
    <w:aliases w:val="כותרת 3 תו תו תו תו,כותרת 31 תו,Heading 3 תו1 תו,כותרת 3 תו תו תו1,Heading 3_0 תו"/>
    <w:basedOn w:val="a0"/>
    <w:link w:val="3"/>
    <w:rsid w:val="00CE6059"/>
    <w:rPr>
      <w:rFonts w:asciiTheme="majorHAnsi" w:eastAsiaTheme="majorEastAsia" w:hAnsiTheme="majorHAnsi" w:cstheme="majorBidi"/>
      <w:b/>
      <w:bCs/>
      <w:sz w:val="22"/>
      <w:szCs w:val="22"/>
    </w:rPr>
  </w:style>
  <w:style w:type="character" w:customStyle="1" w:styleId="10">
    <w:name w:val="כותרת 1 תו"/>
    <w:basedOn w:val="a0"/>
    <w:link w:val="1"/>
    <w:rsid w:val="00435108"/>
    <w:rPr>
      <w:rFonts w:asciiTheme="majorHAnsi" w:eastAsiaTheme="majorEastAsia" w:hAnsiTheme="majorHAnsi" w:cstheme="majorBidi"/>
      <w:b/>
      <w:color w:val="365F91" w:themeColor="accent1" w:themeShade="B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UEWRQZEJPV5R-528153900-116</_dlc_DocId>
    <_dlc_DocIdUrl xmlns="0ecaec10-7e02-499c-8069-00845571a8db">
      <Url>http://searchdocuments/מכרזי רכש והתקשרויות/_layouts/DocIdRedir.aspx?ID=UEWRQZEJPV5R-528153900-116</Url>
      <Description>UEWRQZEJPV5R-528153900-116</Description>
    </_dlc_DocIdUrl>
    <SafeDocsDocUploadDate xmlns="0ecaec10-7e02-499c-8069-00845571a8db" xsi:nil="true"/>
    <SafeDocsHebrewDate xmlns="0ecaec10-7e02-499c-8069-00845571a8db">ו' בכסלו תשפ"א</SafeDocsHebrewDate>
    <SafeDocsFolderNames xmlns="56d05744-ef91-41aa-b43d-915723057ac1">מכרזי רכש והתקשרויות/מערכות מידע/אבטחת מידע</SafeDocsFolderNames>
    <SafeDocsFolderList xmlns="56d05744-ef91-41aa-b43d-915723057ac1">1490f469-e789-4e1a-92df-5f2e03730694; </SafeDocsFolderList>
    <SafeDocsDocID xmlns="56d05744-ef91-41aa-b43d-915723057ac1">2020-00017621</SafeDocsDocID>
    <SafeDocsAuthor xmlns="56d05744-ef91-41aa-b43d-915723057ac1">דגנית סמי</SafeDocsAuthor>
    <SafeDocsDocDate xmlns="56d05744-ef91-41aa-b43d-915723057ac1">2020-11-22T12:18:29+00:00</SafeDocsDocDate>
    <SafeDocsDocRef xmlns="56d05744-ef91-41aa-b43d-915723057ac1">2020-00017621</SafeDocsDocRef>
  </documentManagement>
</p:properti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20DA2B83A434D742845C834B40E0816A" ma:contentTypeVersion="1" ma:contentTypeDescription="" ma:contentTypeScope="" ma:versionID="57d8e69e6a1d8281e405e5a1244a85bd">
  <xsd:schema xmlns:xsd="http://www.w3.org/2001/XMLSchema" xmlns:xs="http://www.w3.org/2001/XMLSchema" xmlns:p="http://schemas.microsoft.com/office/2006/metadata/properties" xmlns:ns2="56d05744-ef91-41aa-b43d-915723057ac1" xmlns:ns3="0ecaec10-7e02-499c-8069-00845571a8db" targetNamespace="http://schemas.microsoft.com/office/2006/metadata/properties" ma:root="true" ma:fieldsID="71d76ebadcbcc8e00ef8e422af940246" ns2:_="" ns3:_="">
    <xsd:import namespace="56d05744-ef91-41aa-b43d-915723057ac1"/>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d05744-ef91-41aa-b43d-915723057ac1"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FE6E57EE-2739-49DC-8B17-505C73FBFCD2}">
  <ds:schemaRefs>
    <ds:schemaRef ds:uri="http://schemas.openxmlformats.org/package/2006/metadata/core-properties"/>
    <ds:schemaRef ds:uri="http://schemas.microsoft.com/office/2006/documentManagement/types"/>
    <ds:schemaRef ds:uri="0ecaec10-7e02-499c-8069-00845571a8db"/>
    <ds:schemaRef ds:uri="http://www.w3.org/XML/1998/namespace"/>
    <ds:schemaRef ds:uri="http://schemas.microsoft.com/office/infopath/2007/PartnerControls"/>
    <ds:schemaRef ds:uri="56d05744-ef91-41aa-b43d-915723057ac1"/>
    <ds:schemaRef ds:uri="http://schemas.microsoft.com/office/2006/metadata/properties"/>
    <ds:schemaRef ds:uri="http://purl.org/dc/dcmitype/"/>
    <ds:schemaRef ds:uri="http://purl.org/dc/terms/"/>
    <ds:schemaRef ds:uri="http://purl.org/dc/elements/1.1/"/>
  </ds:schemaRefs>
</ds:datastoreItem>
</file>

<file path=customXml/itemProps4.xml><?xml version="1.0" encoding="utf-8"?>
<ds:datastoreItem xmlns:ds="http://schemas.openxmlformats.org/officeDocument/2006/customXml" ds:itemID="{59201310-F52B-486E-97D9-039F26089F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d05744-ef91-41aa-b43d-915723057ac1"/>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A69CF99F</Template>
  <TotalTime>1</TotalTime>
  <Pages>4</Pages>
  <Words>1067</Words>
  <Characters>5087</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מענה לשאלות הבהרה 7/2020 מכרז אבטחת מידע וסייבר</vt:lpstr>
    </vt:vector>
  </TitlesOfParts>
  <Company>משרד הפנים</Company>
  <LinksUpToDate>false</LinksUpToDate>
  <CharactersWithSpaces>6142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7/2020 מכרז אבטחת מידע וסייבר</dc:title>
  <dc:creator>backup</dc:creator>
  <cp:lastModifiedBy>דגנית סמי</cp:lastModifiedBy>
  <cp:revision>4</cp:revision>
  <cp:lastPrinted>2020-11-24T08:57:00Z</cp:lastPrinted>
  <dcterms:created xsi:type="dcterms:W3CDTF">2020-11-30T10:45:00Z</dcterms:created>
  <dcterms:modified xsi:type="dcterms:W3CDTF">2020-11-30T11:12:00Z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0x0101006278BF378CDD418E9C0FADD560463C6A3E0020DA2B83A434D742845C834B40E0816A</vt:lpwstr>
  </property>
  <property fmtid="{D5CDD505-2E9C-101B-9397-08002B2CF9AE}" pid="3" name="_dlc_DocIdItemGuid">
    <vt:lpwstr>38540e45-3895-49dc-ab7e-ee9408047ca1</vt:lpwstr>
  </property>
</Properties>
</file>